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992B2" w14:textId="4DA5F649" w:rsidR="000E689B" w:rsidRDefault="000E689B" w:rsidP="000E689B">
      <w:pPr>
        <w:spacing w:line="480" w:lineRule="auto"/>
        <w:rPr>
          <w:rFonts w:ascii="Times New Roman" w:hAnsi="Times New Roman" w:cs="Times New Roman"/>
          <w:i/>
          <w:sz w:val="24"/>
          <w:szCs w:val="24"/>
        </w:rPr>
      </w:pPr>
      <w:r>
        <w:rPr>
          <w:rFonts w:ascii="Times New Roman" w:hAnsi="Times New Roman" w:cs="Times New Roman"/>
          <w:i/>
          <w:sz w:val="24"/>
          <w:szCs w:val="24"/>
        </w:rPr>
        <w:tab/>
        <w:t>Note: I’d like to first thank everyone for reading and thinking about my work this week. Any thoughts or suggestions you might have are greatly appreciated. I’ll take some time during the talk to contextualize this chapter in my larger dissertation, but I thought it’d be helpful to briefly do that here</w:t>
      </w:r>
      <w:r w:rsidR="00300F00">
        <w:rPr>
          <w:rFonts w:ascii="Times New Roman" w:hAnsi="Times New Roman" w:cs="Times New Roman"/>
          <w:i/>
          <w:sz w:val="24"/>
          <w:szCs w:val="24"/>
        </w:rPr>
        <w:t xml:space="preserve"> as well.</w:t>
      </w:r>
    </w:p>
    <w:p w14:paraId="3ACAA891" w14:textId="1968E797" w:rsidR="000E689B" w:rsidRPr="000E689B" w:rsidRDefault="000E689B" w:rsidP="000E689B">
      <w:pPr>
        <w:spacing w:line="480" w:lineRule="auto"/>
        <w:rPr>
          <w:rFonts w:ascii="Times New Roman" w:hAnsi="Times New Roman" w:cs="Times New Roman"/>
          <w:i/>
          <w:sz w:val="24"/>
          <w:szCs w:val="24"/>
        </w:rPr>
      </w:pPr>
      <w:r>
        <w:rPr>
          <w:rFonts w:ascii="Times New Roman" w:hAnsi="Times New Roman" w:cs="Times New Roman"/>
          <w:i/>
          <w:sz w:val="24"/>
          <w:szCs w:val="24"/>
        </w:rPr>
        <w:tab/>
        <w:t xml:space="preserve">My project looks at the response of policymakers, social scientists, and rural people to dramatic changes in the rural economy, particularly in farming, during the post-WWII period that caused significant rural outmigration and unemployment. In response to this “rural crisis” there emerged a variety of rural development programs that I’m placing into two broad tracks: “nonfarm” rural development, which focused on channeling federal investments into ailing rural towns to create jobs outside agriculture, particularly in manufacturing and tourism; and “farm reform,” which aimed to regulate and reform the increasingly large scale farm economy to make it better work for farmworkers, renters, and small farmers. Taken together, I think these two tracks suggest two conclusions. First, there was a much more concerted and robust response to rural problems than past scholars shown, and it was one that focused on reviving rural areas and not simply moving people out of troubled rural communities into cities. </w:t>
      </w:r>
      <w:r w:rsidR="00A832A4">
        <w:rPr>
          <w:rFonts w:ascii="Times New Roman" w:hAnsi="Times New Roman" w:cs="Times New Roman"/>
          <w:i/>
          <w:sz w:val="24"/>
          <w:szCs w:val="24"/>
        </w:rPr>
        <w:t xml:space="preserve">This revival involved a reimagining of the place of rural America in an increasingly urban society. </w:t>
      </w:r>
      <w:r>
        <w:rPr>
          <w:rFonts w:ascii="Times New Roman" w:hAnsi="Times New Roman" w:cs="Times New Roman"/>
          <w:i/>
          <w:sz w:val="24"/>
          <w:szCs w:val="24"/>
        </w:rPr>
        <w:t xml:space="preserve">Second, </w:t>
      </w:r>
      <w:r w:rsidR="00A832A4">
        <w:rPr>
          <w:rFonts w:ascii="Times New Roman" w:hAnsi="Times New Roman" w:cs="Times New Roman"/>
          <w:i/>
          <w:sz w:val="24"/>
          <w:szCs w:val="24"/>
        </w:rPr>
        <w:t xml:space="preserve">the responses to rural decline reflect an attempt to redefine the boundaries of postwar liberalism by expanding the responsibility of the federal government for addressing structural economic shifts like those occurring in rural America. </w:t>
      </w:r>
    </w:p>
    <w:p w14:paraId="113BA621" w14:textId="77777777" w:rsidR="000E689B" w:rsidRDefault="000E689B" w:rsidP="00301E61">
      <w:pPr>
        <w:spacing w:line="480" w:lineRule="auto"/>
        <w:jc w:val="center"/>
        <w:rPr>
          <w:rFonts w:ascii="Times New Roman" w:hAnsi="Times New Roman" w:cs="Times New Roman"/>
          <w:b/>
          <w:sz w:val="24"/>
          <w:szCs w:val="24"/>
        </w:rPr>
      </w:pPr>
    </w:p>
    <w:p w14:paraId="7D658B80" w14:textId="77777777" w:rsidR="000E689B" w:rsidRDefault="000E689B" w:rsidP="00301E61">
      <w:pPr>
        <w:spacing w:line="480" w:lineRule="auto"/>
        <w:jc w:val="center"/>
        <w:rPr>
          <w:rFonts w:ascii="Times New Roman" w:hAnsi="Times New Roman" w:cs="Times New Roman"/>
          <w:b/>
          <w:sz w:val="24"/>
          <w:szCs w:val="24"/>
        </w:rPr>
      </w:pPr>
    </w:p>
    <w:p w14:paraId="44265D88" w14:textId="77777777" w:rsidR="000E689B" w:rsidRDefault="000E689B" w:rsidP="003046EB">
      <w:pPr>
        <w:spacing w:line="480" w:lineRule="auto"/>
        <w:rPr>
          <w:rFonts w:ascii="Times New Roman" w:hAnsi="Times New Roman" w:cs="Times New Roman"/>
          <w:b/>
          <w:sz w:val="24"/>
          <w:szCs w:val="24"/>
        </w:rPr>
      </w:pPr>
    </w:p>
    <w:p w14:paraId="551433E0" w14:textId="0BB34464" w:rsidR="00301E61" w:rsidRDefault="00301E61" w:rsidP="00301E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From Farm to Tourist Trap</w:t>
      </w:r>
      <w:r w:rsidR="001C54A7">
        <w:rPr>
          <w:rFonts w:ascii="Times New Roman" w:hAnsi="Times New Roman" w:cs="Times New Roman"/>
          <w:b/>
          <w:sz w:val="24"/>
          <w:szCs w:val="24"/>
        </w:rPr>
        <w:t>: Tourism as Rural Development</w:t>
      </w:r>
    </w:p>
    <w:p w14:paraId="77535710" w14:textId="37083160" w:rsidR="00814CD5" w:rsidRPr="00814CD5" w:rsidRDefault="00814CD5" w:rsidP="00301E61">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by Doug Genens</w:t>
      </w:r>
      <w:bookmarkStart w:id="0" w:name="_GoBack"/>
      <w:bookmarkEnd w:id="0"/>
    </w:p>
    <w:p w14:paraId="03170D0B" w14:textId="16246B21" w:rsidR="00EC4AC7" w:rsidRDefault="002D06AF" w:rsidP="007A3B23">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EC4AC7">
        <w:rPr>
          <w:rFonts w:ascii="Times New Roman" w:hAnsi="Times New Roman" w:cs="Times New Roman"/>
          <w:sz w:val="24"/>
          <w:szCs w:val="24"/>
        </w:rPr>
        <w:t xml:space="preserve">n </w:t>
      </w:r>
      <w:r>
        <w:rPr>
          <w:rFonts w:ascii="Times New Roman" w:hAnsi="Times New Roman" w:cs="Times New Roman"/>
          <w:sz w:val="24"/>
          <w:szCs w:val="24"/>
        </w:rPr>
        <w:t>the 1950s, federal policymakers and rural people began looking for ways to revive rural communities in the midst of crisis. Traditional rural industries, particularly farming, mining, and timber, could no longer support rural economies. As a result, outmigration from rural towns dramatically reduced population</w:t>
      </w:r>
      <w:r w:rsidR="006E3E5E">
        <w:rPr>
          <w:rFonts w:ascii="Times New Roman" w:hAnsi="Times New Roman" w:cs="Times New Roman"/>
          <w:sz w:val="24"/>
          <w:szCs w:val="24"/>
        </w:rPr>
        <w:t xml:space="preserve"> levels</w:t>
      </w:r>
      <w:r>
        <w:rPr>
          <w:rFonts w:ascii="Times New Roman" w:hAnsi="Times New Roman" w:cs="Times New Roman"/>
          <w:sz w:val="24"/>
          <w:szCs w:val="24"/>
        </w:rPr>
        <w:t xml:space="preserve">, and many of those who did not leave faced high levels of poverty and job precarity. Chapter two examined the emergence of nonfarm development </w:t>
      </w:r>
      <w:r w:rsidR="006E3E5E">
        <w:rPr>
          <w:rFonts w:ascii="Times New Roman" w:hAnsi="Times New Roman" w:cs="Times New Roman"/>
          <w:sz w:val="24"/>
          <w:szCs w:val="24"/>
        </w:rPr>
        <w:t>policy at the federal level as the primary method of mitigating this rural crisis</w:t>
      </w:r>
      <w:r>
        <w:rPr>
          <w:rFonts w:ascii="Times New Roman" w:hAnsi="Times New Roman" w:cs="Times New Roman"/>
          <w:sz w:val="24"/>
          <w:szCs w:val="24"/>
        </w:rPr>
        <w:t xml:space="preserve">. Policymakers </w:t>
      </w:r>
      <w:r w:rsidR="006E3E5E">
        <w:rPr>
          <w:rFonts w:ascii="Times New Roman" w:hAnsi="Times New Roman" w:cs="Times New Roman"/>
          <w:sz w:val="24"/>
          <w:szCs w:val="24"/>
        </w:rPr>
        <w:t>created</w:t>
      </w:r>
      <w:r>
        <w:rPr>
          <w:rFonts w:ascii="Times New Roman" w:hAnsi="Times New Roman" w:cs="Times New Roman"/>
          <w:sz w:val="24"/>
          <w:szCs w:val="24"/>
        </w:rPr>
        <w:t xml:space="preserve"> </w:t>
      </w:r>
      <w:r w:rsidR="004F55FC">
        <w:rPr>
          <w:rFonts w:ascii="Times New Roman" w:hAnsi="Times New Roman" w:cs="Times New Roman"/>
          <w:sz w:val="24"/>
          <w:szCs w:val="24"/>
        </w:rPr>
        <w:t>programs</w:t>
      </w:r>
      <w:r>
        <w:rPr>
          <w:rFonts w:ascii="Times New Roman" w:hAnsi="Times New Roman" w:cs="Times New Roman"/>
          <w:sz w:val="24"/>
          <w:szCs w:val="24"/>
        </w:rPr>
        <w:t xml:space="preserve"> that provided loans</w:t>
      </w:r>
      <w:r w:rsidR="00EC4BA6">
        <w:rPr>
          <w:rFonts w:ascii="Times New Roman" w:hAnsi="Times New Roman" w:cs="Times New Roman"/>
          <w:sz w:val="24"/>
          <w:szCs w:val="24"/>
        </w:rPr>
        <w:t xml:space="preserve"> and </w:t>
      </w:r>
      <w:r>
        <w:rPr>
          <w:rFonts w:ascii="Times New Roman" w:hAnsi="Times New Roman" w:cs="Times New Roman"/>
          <w:sz w:val="24"/>
          <w:szCs w:val="24"/>
        </w:rPr>
        <w:t xml:space="preserve">grants to rural </w:t>
      </w:r>
      <w:r w:rsidR="00EC4BA6">
        <w:rPr>
          <w:rFonts w:ascii="Times New Roman" w:hAnsi="Times New Roman" w:cs="Times New Roman"/>
          <w:sz w:val="24"/>
          <w:szCs w:val="24"/>
        </w:rPr>
        <w:t>towns</w:t>
      </w:r>
      <w:r>
        <w:rPr>
          <w:rFonts w:ascii="Times New Roman" w:hAnsi="Times New Roman" w:cs="Times New Roman"/>
          <w:sz w:val="24"/>
          <w:szCs w:val="24"/>
        </w:rPr>
        <w:t xml:space="preserve"> seeking to build a new economic bas</w:t>
      </w:r>
      <w:r w:rsidR="006E3E5E">
        <w:rPr>
          <w:rFonts w:ascii="Times New Roman" w:hAnsi="Times New Roman" w:cs="Times New Roman"/>
          <w:sz w:val="24"/>
          <w:szCs w:val="24"/>
        </w:rPr>
        <w:t>e</w:t>
      </w:r>
      <w:r w:rsidR="00E1446E">
        <w:rPr>
          <w:rFonts w:ascii="Times New Roman" w:hAnsi="Times New Roman" w:cs="Times New Roman"/>
          <w:sz w:val="24"/>
          <w:szCs w:val="24"/>
        </w:rPr>
        <w:t xml:space="preserve"> in “nonfarm” industries.</w:t>
      </w:r>
      <w:r>
        <w:rPr>
          <w:rFonts w:ascii="Times New Roman" w:hAnsi="Times New Roman" w:cs="Times New Roman"/>
          <w:sz w:val="24"/>
          <w:szCs w:val="24"/>
        </w:rPr>
        <w:t xml:space="preserve"> </w:t>
      </w:r>
      <w:r w:rsidR="00E1446E">
        <w:rPr>
          <w:rFonts w:ascii="Times New Roman" w:hAnsi="Times New Roman" w:cs="Times New Roman"/>
          <w:sz w:val="24"/>
          <w:szCs w:val="24"/>
        </w:rPr>
        <w:t xml:space="preserve">They </w:t>
      </w:r>
      <w:r w:rsidR="00EC4BA6">
        <w:rPr>
          <w:rFonts w:ascii="Times New Roman" w:hAnsi="Times New Roman" w:cs="Times New Roman"/>
          <w:sz w:val="24"/>
          <w:szCs w:val="24"/>
        </w:rPr>
        <w:t xml:space="preserve">believed rural </w:t>
      </w:r>
      <w:r w:rsidR="004F55FC">
        <w:rPr>
          <w:rFonts w:ascii="Times New Roman" w:hAnsi="Times New Roman" w:cs="Times New Roman"/>
          <w:sz w:val="24"/>
          <w:szCs w:val="24"/>
        </w:rPr>
        <w:t>towns could be</w:t>
      </w:r>
      <w:r w:rsidR="00EC4BA6">
        <w:rPr>
          <w:rFonts w:ascii="Times New Roman" w:hAnsi="Times New Roman" w:cs="Times New Roman"/>
          <w:sz w:val="24"/>
          <w:szCs w:val="24"/>
        </w:rPr>
        <w:t xml:space="preserve"> </w:t>
      </w:r>
      <w:r w:rsidR="004F55FC">
        <w:rPr>
          <w:rFonts w:ascii="Times New Roman" w:hAnsi="Times New Roman" w:cs="Times New Roman"/>
          <w:sz w:val="24"/>
          <w:szCs w:val="24"/>
        </w:rPr>
        <w:t>saved</w:t>
      </w:r>
      <w:r w:rsidR="00EC4BA6">
        <w:rPr>
          <w:rFonts w:ascii="Times New Roman" w:hAnsi="Times New Roman" w:cs="Times New Roman"/>
          <w:sz w:val="24"/>
          <w:szCs w:val="24"/>
        </w:rPr>
        <w:t xml:space="preserve">, but also assumed that the traditional </w:t>
      </w:r>
      <w:r w:rsidR="006E3E5E">
        <w:rPr>
          <w:rFonts w:ascii="Times New Roman" w:hAnsi="Times New Roman" w:cs="Times New Roman"/>
          <w:sz w:val="24"/>
          <w:szCs w:val="24"/>
        </w:rPr>
        <w:t>rural industries were</w:t>
      </w:r>
      <w:r w:rsidR="00EC4BA6">
        <w:rPr>
          <w:rFonts w:ascii="Times New Roman" w:hAnsi="Times New Roman" w:cs="Times New Roman"/>
          <w:sz w:val="24"/>
          <w:szCs w:val="24"/>
        </w:rPr>
        <w:t xml:space="preserve"> no longer viable. </w:t>
      </w:r>
      <w:r w:rsidR="00E1446E">
        <w:rPr>
          <w:rFonts w:ascii="Times New Roman" w:hAnsi="Times New Roman" w:cs="Times New Roman"/>
          <w:sz w:val="24"/>
          <w:szCs w:val="24"/>
        </w:rPr>
        <w:t>Chapter three</w:t>
      </w:r>
      <w:r>
        <w:rPr>
          <w:rFonts w:ascii="Times New Roman" w:hAnsi="Times New Roman" w:cs="Times New Roman"/>
          <w:sz w:val="24"/>
          <w:szCs w:val="24"/>
        </w:rPr>
        <w:t xml:space="preserve"> looked at </w:t>
      </w:r>
      <w:r w:rsidR="004F55FC">
        <w:rPr>
          <w:rFonts w:ascii="Times New Roman" w:hAnsi="Times New Roman" w:cs="Times New Roman"/>
          <w:sz w:val="24"/>
          <w:szCs w:val="24"/>
        </w:rPr>
        <w:t>a</w:t>
      </w:r>
      <w:r>
        <w:rPr>
          <w:rFonts w:ascii="Times New Roman" w:hAnsi="Times New Roman" w:cs="Times New Roman"/>
          <w:sz w:val="24"/>
          <w:szCs w:val="24"/>
        </w:rPr>
        <w:t xml:space="preserve"> key aspect of nonfarm development: infrastructure projects and industrial attraction efforts. </w:t>
      </w:r>
      <w:r w:rsidR="006E3E5E">
        <w:rPr>
          <w:rFonts w:ascii="Times New Roman" w:hAnsi="Times New Roman" w:cs="Times New Roman"/>
          <w:sz w:val="24"/>
          <w:szCs w:val="24"/>
        </w:rPr>
        <w:t xml:space="preserve">With modern infrastructure and manufacturing jobs, many hoped that rural towns could be given a new lease on life. </w:t>
      </w:r>
      <w:r>
        <w:rPr>
          <w:rFonts w:ascii="Times New Roman" w:hAnsi="Times New Roman" w:cs="Times New Roman"/>
          <w:sz w:val="24"/>
          <w:szCs w:val="24"/>
        </w:rPr>
        <w:t xml:space="preserve">This chapter continues the </w:t>
      </w:r>
      <w:r w:rsidR="00EC4BA6">
        <w:rPr>
          <w:rFonts w:ascii="Times New Roman" w:hAnsi="Times New Roman" w:cs="Times New Roman"/>
          <w:sz w:val="24"/>
          <w:szCs w:val="24"/>
        </w:rPr>
        <w:t xml:space="preserve">story of nonfarm development </w:t>
      </w:r>
      <w:r>
        <w:rPr>
          <w:rFonts w:ascii="Times New Roman" w:hAnsi="Times New Roman" w:cs="Times New Roman"/>
          <w:sz w:val="24"/>
          <w:szCs w:val="24"/>
        </w:rPr>
        <w:t>by examining tourist-based rural development projects in Georgia, Missouri, and California.</w:t>
      </w:r>
      <w:r w:rsidR="00D42BA1">
        <w:rPr>
          <w:rFonts w:ascii="Times New Roman" w:hAnsi="Times New Roman" w:cs="Times New Roman"/>
          <w:sz w:val="24"/>
          <w:szCs w:val="24"/>
        </w:rPr>
        <w:t xml:space="preserve"> </w:t>
      </w:r>
      <w:r w:rsidR="007A3B23">
        <w:rPr>
          <w:rFonts w:ascii="Times New Roman" w:hAnsi="Times New Roman" w:cs="Times New Roman"/>
          <w:sz w:val="24"/>
          <w:szCs w:val="24"/>
        </w:rPr>
        <w:t>P</w:t>
      </w:r>
      <w:r w:rsidR="00D42BA1">
        <w:rPr>
          <w:rFonts w:ascii="Times New Roman" w:hAnsi="Times New Roman" w:cs="Times New Roman"/>
          <w:sz w:val="24"/>
          <w:szCs w:val="24"/>
        </w:rPr>
        <w:t xml:space="preserve">roponents of </w:t>
      </w:r>
      <w:r w:rsidR="007A3B23">
        <w:rPr>
          <w:rFonts w:ascii="Times New Roman" w:hAnsi="Times New Roman" w:cs="Times New Roman"/>
          <w:sz w:val="24"/>
          <w:szCs w:val="24"/>
        </w:rPr>
        <w:t>nonfarm</w:t>
      </w:r>
      <w:r w:rsidR="00D42BA1">
        <w:rPr>
          <w:rFonts w:ascii="Times New Roman" w:hAnsi="Times New Roman" w:cs="Times New Roman"/>
          <w:sz w:val="24"/>
          <w:szCs w:val="24"/>
        </w:rPr>
        <w:t xml:space="preserve"> development </w:t>
      </w:r>
      <w:r w:rsidR="007A3B23">
        <w:rPr>
          <w:rFonts w:ascii="Times New Roman" w:hAnsi="Times New Roman" w:cs="Times New Roman"/>
          <w:sz w:val="24"/>
          <w:szCs w:val="24"/>
        </w:rPr>
        <w:t xml:space="preserve">saw tourism as a potentially beneficial industry for rural areas </w:t>
      </w:r>
      <w:r w:rsidR="00D42BA1">
        <w:rPr>
          <w:rFonts w:ascii="Times New Roman" w:hAnsi="Times New Roman" w:cs="Times New Roman"/>
          <w:sz w:val="24"/>
          <w:szCs w:val="24"/>
        </w:rPr>
        <w:t xml:space="preserve">that saw jobs in traditional rural </w:t>
      </w:r>
      <w:r w:rsidR="007A3B23">
        <w:rPr>
          <w:rFonts w:ascii="Times New Roman" w:hAnsi="Times New Roman" w:cs="Times New Roman"/>
          <w:sz w:val="24"/>
          <w:szCs w:val="24"/>
        </w:rPr>
        <w:t>jobs</w:t>
      </w:r>
      <w:r w:rsidR="00D42BA1">
        <w:rPr>
          <w:rFonts w:ascii="Times New Roman" w:hAnsi="Times New Roman" w:cs="Times New Roman"/>
          <w:sz w:val="24"/>
          <w:szCs w:val="24"/>
        </w:rPr>
        <w:t xml:space="preserve"> disappear</w:t>
      </w:r>
      <w:r w:rsidR="006670D8">
        <w:rPr>
          <w:rFonts w:ascii="Times New Roman" w:hAnsi="Times New Roman" w:cs="Times New Roman"/>
          <w:sz w:val="24"/>
          <w:szCs w:val="24"/>
        </w:rPr>
        <w:t xml:space="preserve">. </w:t>
      </w:r>
      <w:r w:rsidR="00D42BA1">
        <w:rPr>
          <w:rFonts w:ascii="Times New Roman" w:hAnsi="Times New Roman" w:cs="Times New Roman"/>
          <w:sz w:val="24"/>
          <w:szCs w:val="24"/>
        </w:rPr>
        <w:t xml:space="preserve"> </w:t>
      </w:r>
    </w:p>
    <w:p w14:paraId="265C0B5B" w14:textId="2C5628DE" w:rsidR="008A5BBA" w:rsidRDefault="008A5BBA" w:rsidP="008A5BBA">
      <w:pPr>
        <w:spacing w:line="480" w:lineRule="auto"/>
        <w:rPr>
          <w:rFonts w:ascii="Times New Roman" w:hAnsi="Times New Roman" w:cs="Times New Roman"/>
          <w:sz w:val="24"/>
          <w:szCs w:val="24"/>
        </w:rPr>
      </w:pPr>
      <w:r>
        <w:rPr>
          <w:rFonts w:ascii="Times New Roman" w:hAnsi="Times New Roman" w:cs="Times New Roman"/>
          <w:sz w:val="24"/>
          <w:szCs w:val="24"/>
        </w:rPr>
        <w:tab/>
      </w:r>
      <w:r w:rsidR="00FD3863">
        <w:rPr>
          <w:rFonts w:ascii="Times New Roman" w:hAnsi="Times New Roman" w:cs="Times New Roman"/>
          <w:sz w:val="24"/>
          <w:szCs w:val="24"/>
        </w:rPr>
        <w:t xml:space="preserve">However, </w:t>
      </w:r>
      <w:r w:rsidR="00643803">
        <w:rPr>
          <w:rFonts w:ascii="Times New Roman" w:hAnsi="Times New Roman" w:cs="Times New Roman"/>
          <w:sz w:val="24"/>
          <w:szCs w:val="24"/>
        </w:rPr>
        <w:t xml:space="preserve">tourism </w:t>
      </w:r>
      <w:r w:rsidR="00FD3863">
        <w:rPr>
          <w:rFonts w:ascii="Times New Roman" w:hAnsi="Times New Roman" w:cs="Times New Roman"/>
          <w:sz w:val="24"/>
          <w:szCs w:val="24"/>
        </w:rPr>
        <w:t xml:space="preserve">also </w:t>
      </w:r>
      <w:r>
        <w:rPr>
          <w:rFonts w:ascii="Times New Roman" w:hAnsi="Times New Roman" w:cs="Times New Roman"/>
          <w:sz w:val="24"/>
          <w:szCs w:val="24"/>
        </w:rPr>
        <w:t xml:space="preserve">differed from infrastructure projects and industrial attraction. </w:t>
      </w:r>
      <w:bookmarkStart w:id="1" w:name="_Hlk4586540"/>
      <w:r>
        <w:rPr>
          <w:rFonts w:ascii="Times New Roman" w:hAnsi="Times New Roman" w:cs="Times New Roman"/>
          <w:sz w:val="24"/>
          <w:szCs w:val="24"/>
        </w:rPr>
        <w:t xml:space="preserve">While local businessmen and civic leaders boasted about the features of their small towns and their suitability for industrial development, tourism projects encouraged a different sort of engagement with rural identity. Tourism projects often put a highly idealized notion of rural life at their center. Rural tourism relied upon, and helped perpetuate, idyllic visions of rural </w:t>
      </w:r>
      <w:r w:rsidR="00E951DD">
        <w:rPr>
          <w:rFonts w:ascii="Times New Roman" w:hAnsi="Times New Roman" w:cs="Times New Roman"/>
          <w:sz w:val="24"/>
          <w:szCs w:val="24"/>
        </w:rPr>
        <w:t xml:space="preserve">life and its </w:t>
      </w:r>
      <w:r>
        <w:rPr>
          <w:rFonts w:ascii="Times New Roman" w:hAnsi="Times New Roman" w:cs="Times New Roman"/>
          <w:sz w:val="24"/>
          <w:szCs w:val="24"/>
        </w:rPr>
        <w:t xml:space="preserve">past, while attempting to profit from them in the present and future. While rural tourism </w:t>
      </w:r>
      <w:r>
        <w:rPr>
          <w:rFonts w:ascii="Times New Roman" w:hAnsi="Times New Roman" w:cs="Times New Roman"/>
          <w:sz w:val="24"/>
          <w:szCs w:val="24"/>
        </w:rPr>
        <w:lastRenderedPageBreak/>
        <w:t xml:space="preserve">projects sought to </w:t>
      </w:r>
      <w:r w:rsidR="000022C5">
        <w:rPr>
          <w:rFonts w:ascii="Times New Roman" w:hAnsi="Times New Roman" w:cs="Times New Roman"/>
          <w:sz w:val="24"/>
          <w:szCs w:val="24"/>
        </w:rPr>
        <w:t>revitalize rural America</w:t>
      </w:r>
      <w:r w:rsidR="009D7255">
        <w:rPr>
          <w:rFonts w:ascii="Times New Roman" w:hAnsi="Times New Roman" w:cs="Times New Roman"/>
          <w:sz w:val="24"/>
          <w:szCs w:val="24"/>
        </w:rPr>
        <w:t>,</w:t>
      </w:r>
      <w:r>
        <w:rPr>
          <w:rFonts w:ascii="Times New Roman" w:hAnsi="Times New Roman" w:cs="Times New Roman"/>
          <w:sz w:val="24"/>
          <w:szCs w:val="24"/>
        </w:rPr>
        <w:t xml:space="preserve"> they functioned, ideologically and practically, to make rural America subservient to the consumer desires of non-rural America. Tourist projects </w:t>
      </w:r>
      <w:r w:rsidR="009D7255">
        <w:rPr>
          <w:rFonts w:ascii="Times New Roman" w:hAnsi="Times New Roman" w:cs="Times New Roman"/>
          <w:sz w:val="24"/>
          <w:szCs w:val="24"/>
        </w:rPr>
        <w:t xml:space="preserve">thus </w:t>
      </w:r>
      <w:r>
        <w:rPr>
          <w:rFonts w:ascii="Times New Roman" w:hAnsi="Times New Roman" w:cs="Times New Roman"/>
          <w:sz w:val="24"/>
          <w:szCs w:val="24"/>
        </w:rPr>
        <w:t xml:space="preserve">commodified rural </w:t>
      </w:r>
      <w:r w:rsidR="00D42BA1">
        <w:rPr>
          <w:rFonts w:ascii="Times New Roman" w:hAnsi="Times New Roman" w:cs="Times New Roman"/>
          <w:sz w:val="24"/>
          <w:szCs w:val="24"/>
        </w:rPr>
        <w:t>culture</w:t>
      </w:r>
      <w:r>
        <w:rPr>
          <w:rFonts w:ascii="Times New Roman" w:hAnsi="Times New Roman" w:cs="Times New Roman"/>
          <w:sz w:val="24"/>
          <w:szCs w:val="24"/>
        </w:rPr>
        <w:t xml:space="preserve"> and history as a rural development strategy and</w:t>
      </w:r>
      <w:r w:rsidR="00643803">
        <w:rPr>
          <w:rFonts w:ascii="Times New Roman" w:hAnsi="Times New Roman" w:cs="Times New Roman"/>
          <w:sz w:val="24"/>
          <w:szCs w:val="24"/>
        </w:rPr>
        <w:t>, when they succeeded,</w:t>
      </w:r>
      <w:r>
        <w:rPr>
          <w:rFonts w:ascii="Times New Roman" w:hAnsi="Times New Roman" w:cs="Times New Roman"/>
          <w:sz w:val="24"/>
          <w:szCs w:val="24"/>
        </w:rPr>
        <w:t xml:space="preserve"> turned towns into tourist attractions.</w:t>
      </w:r>
      <w:bookmarkEnd w:id="1"/>
      <w:r>
        <w:rPr>
          <w:rFonts w:ascii="Times New Roman" w:hAnsi="Times New Roman" w:cs="Times New Roman"/>
          <w:sz w:val="24"/>
          <w:szCs w:val="24"/>
        </w:rPr>
        <w:t xml:space="preserve">   </w:t>
      </w:r>
    </w:p>
    <w:p w14:paraId="342C69EB" w14:textId="0D4446F4" w:rsidR="00C8506B" w:rsidRDefault="00C8506B" w:rsidP="00EC4AC7">
      <w:pPr>
        <w:spacing w:line="480" w:lineRule="auto"/>
        <w:ind w:firstLine="720"/>
        <w:rPr>
          <w:rFonts w:ascii="Times New Roman" w:hAnsi="Times New Roman" w:cs="Times New Roman"/>
          <w:sz w:val="24"/>
          <w:szCs w:val="24"/>
        </w:rPr>
      </w:pPr>
      <w:bookmarkStart w:id="2" w:name="_Hlk4586583"/>
      <w:r>
        <w:rPr>
          <w:rFonts w:ascii="Times New Roman" w:hAnsi="Times New Roman" w:cs="Times New Roman"/>
          <w:sz w:val="24"/>
          <w:szCs w:val="24"/>
        </w:rPr>
        <w:t xml:space="preserve">In essence, tourism as rural development asked people to sell a “rural lifestyle” to non-rural people. This emphasis on lifestyle </w:t>
      </w:r>
      <w:r w:rsidR="00D42BA1">
        <w:rPr>
          <w:rFonts w:ascii="Times New Roman" w:hAnsi="Times New Roman" w:cs="Times New Roman"/>
          <w:sz w:val="24"/>
          <w:szCs w:val="24"/>
        </w:rPr>
        <w:t>echoed</w:t>
      </w:r>
      <w:r w:rsidR="0043623A">
        <w:rPr>
          <w:rFonts w:ascii="Times New Roman" w:hAnsi="Times New Roman" w:cs="Times New Roman"/>
          <w:sz w:val="24"/>
          <w:szCs w:val="24"/>
        </w:rPr>
        <w:t xml:space="preserve"> </w:t>
      </w:r>
      <w:r w:rsidR="00D42BA1">
        <w:rPr>
          <w:rFonts w:ascii="Times New Roman" w:hAnsi="Times New Roman" w:cs="Times New Roman"/>
          <w:sz w:val="24"/>
          <w:szCs w:val="24"/>
        </w:rPr>
        <w:t>developments in rural sociology</w:t>
      </w:r>
      <w:r w:rsidR="00252DB3">
        <w:rPr>
          <w:rFonts w:ascii="Times New Roman" w:hAnsi="Times New Roman" w:cs="Times New Roman"/>
          <w:sz w:val="24"/>
          <w:szCs w:val="24"/>
        </w:rPr>
        <w:t xml:space="preserve"> discussed in chapter one. </w:t>
      </w:r>
      <w:r w:rsidR="00CA2A6C">
        <w:rPr>
          <w:rFonts w:ascii="Times New Roman" w:hAnsi="Times New Roman" w:cs="Times New Roman"/>
          <w:sz w:val="24"/>
          <w:szCs w:val="24"/>
        </w:rPr>
        <w:t>M</w:t>
      </w:r>
      <w:r w:rsidR="009D7255">
        <w:rPr>
          <w:rFonts w:ascii="Times New Roman" w:hAnsi="Times New Roman" w:cs="Times New Roman"/>
          <w:sz w:val="24"/>
          <w:szCs w:val="24"/>
        </w:rPr>
        <w:t xml:space="preserve">any rural sociologists had long seen rural culture </w:t>
      </w:r>
      <w:r w:rsidR="00E5064A">
        <w:rPr>
          <w:rFonts w:ascii="Times New Roman" w:hAnsi="Times New Roman" w:cs="Times New Roman"/>
          <w:sz w:val="24"/>
          <w:szCs w:val="24"/>
        </w:rPr>
        <w:t xml:space="preserve">as intertwined with </w:t>
      </w:r>
      <w:r w:rsidR="009D7255">
        <w:rPr>
          <w:rFonts w:ascii="Times New Roman" w:hAnsi="Times New Roman" w:cs="Times New Roman"/>
          <w:sz w:val="24"/>
          <w:szCs w:val="24"/>
        </w:rPr>
        <w:t xml:space="preserve">farming, </w:t>
      </w:r>
      <w:r w:rsidR="00CA2A6C">
        <w:rPr>
          <w:rFonts w:ascii="Times New Roman" w:hAnsi="Times New Roman" w:cs="Times New Roman"/>
          <w:sz w:val="24"/>
          <w:szCs w:val="24"/>
        </w:rPr>
        <w:t xml:space="preserve">However, dramatic shifts in rural economies caused many to question whether an identifiable </w:t>
      </w:r>
      <w:r w:rsidR="00E5064A">
        <w:rPr>
          <w:rFonts w:ascii="Times New Roman" w:hAnsi="Times New Roman" w:cs="Times New Roman"/>
          <w:sz w:val="24"/>
          <w:szCs w:val="24"/>
        </w:rPr>
        <w:t>“</w:t>
      </w:r>
      <w:r w:rsidR="00CA2A6C">
        <w:rPr>
          <w:rFonts w:ascii="Times New Roman" w:hAnsi="Times New Roman" w:cs="Times New Roman"/>
          <w:sz w:val="24"/>
          <w:szCs w:val="24"/>
        </w:rPr>
        <w:t>rural</w:t>
      </w:r>
      <w:r w:rsidR="00E5064A">
        <w:rPr>
          <w:rFonts w:ascii="Times New Roman" w:hAnsi="Times New Roman" w:cs="Times New Roman"/>
          <w:sz w:val="24"/>
          <w:szCs w:val="24"/>
        </w:rPr>
        <w:t>”</w:t>
      </w:r>
      <w:r w:rsidR="00CA2A6C">
        <w:rPr>
          <w:rFonts w:ascii="Times New Roman" w:hAnsi="Times New Roman" w:cs="Times New Roman"/>
          <w:sz w:val="24"/>
          <w:szCs w:val="24"/>
        </w:rPr>
        <w:t xml:space="preserve"> still existed and if urban</w:t>
      </w:r>
      <w:r w:rsidR="00E5064A">
        <w:rPr>
          <w:rFonts w:ascii="Times New Roman" w:hAnsi="Times New Roman" w:cs="Times New Roman"/>
          <w:sz w:val="24"/>
          <w:szCs w:val="24"/>
        </w:rPr>
        <w:t>-</w:t>
      </w:r>
      <w:r w:rsidR="00CA2A6C">
        <w:rPr>
          <w:rFonts w:ascii="Times New Roman" w:hAnsi="Times New Roman" w:cs="Times New Roman"/>
          <w:sz w:val="24"/>
          <w:szCs w:val="24"/>
        </w:rPr>
        <w:t xml:space="preserve">rural </w:t>
      </w:r>
      <w:r w:rsidR="00E5064A">
        <w:rPr>
          <w:rFonts w:ascii="Times New Roman" w:hAnsi="Times New Roman" w:cs="Times New Roman"/>
          <w:sz w:val="24"/>
          <w:szCs w:val="24"/>
        </w:rPr>
        <w:t xml:space="preserve">differences </w:t>
      </w:r>
      <w:r w:rsidR="00CA2A6C">
        <w:rPr>
          <w:rFonts w:ascii="Times New Roman" w:hAnsi="Times New Roman" w:cs="Times New Roman"/>
          <w:sz w:val="24"/>
          <w:szCs w:val="24"/>
        </w:rPr>
        <w:t>had collapsed. By the</w:t>
      </w:r>
      <w:r w:rsidR="00E5064A">
        <w:rPr>
          <w:rFonts w:ascii="Times New Roman" w:hAnsi="Times New Roman" w:cs="Times New Roman"/>
          <w:sz w:val="24"/>
          <w:szCs w:val="24"/>
        </w:rPr>
        <w:t xml:space="preserve"> mid-</w:t>
      </w:r>
      <w:r w:rsidR="00CA2A6C">
        <w:rPr>
          <w:rFonts w:ascii="Times New Roman" w:hAnsi="Times New Roman" w:cs="Times New Roman"/>
          <w:sz w:val="24"/>
          <w:szCs w:val="24"/>
        </w:rPr>
        <w:t>1970s, some rural sociologists began to conceptualize a</w:t>
      </w:r>
      <w:r w:rsidR="009D7255">
        <w:rPr>
          <w:rFonts w:ascii="Times New Roman" w:hAnsi="Times New Roman" w:cs="Times New Roman"/>
          <w:sz w:val="24"/>
          <w:szCs w:val="24"/>
        </w:rPr>
        <w:t xml:space="preserve"> </w:t>
      </w:r>
      <w:r w:rsidR="00252DB3">
        <w:rPr>
          <w:rFonts w:ascii="Times New Roman" w:hAnsi="Times New Roman" w:cs="Times New Roman"/>
          <w:sz w:val="24"/>
          <w:szCs w:val="24"/>
        </w:rPr>
        <w:t xml:space="preserve">rural </w:t>
      </w:r>
      <w:r w:rsidR="009D7255">
        <w:rPr>
          <w:rFonts w:ascii="Times New Roman" w:hAnsi="Times New Roman" w:cs="Times New Roman"/>
          <w:sz w:val="24"/>
          <w:szCs w:val="24"/>
        </w:rPr>
        <w:t>“</w:t>
      </w:r>
      <w:r w:rsidR="00252DB3">
        <w:rPr>
          <w:rFonts w:ascii="Times New Roman" w:hAnsi="Times New Roman" w:cs="Times New Roman"/>
          <w:sz w:val="24"/>
          <w:szCs w:val="24"/>
        </w:rPr>
        <w:t>lifestyle</w:t>
      </w:r>
      <w:r w:rsidR="009D7255">
        <w:rPr>
          <w:rFonts w:ascii="Times New Roman" w:hAnsi="Times New Roman" w:cs="Times New Roman"/>
          <w:sz w:val="24"/>
          <w:szCs w:val="24"/>
        </w:rPr>
        <w:t>”</w:t>
      </w:r>
      <w:r w:rsidR="00252DB3">
        <w:rPr>
          <w:rFonts w:ascii="Times New Roman" w:hAnsi="Times New Roman" w:cs="Times New Roman"/>
          <w:sz w:val="24"/>
          <w:szCs w:val="24"/>
        </w:rPr>
        <w:t xml:space="preserve"> </w:t>
      </w:r>
      <w:r w:rsidR="00CA2A6C">
        <w:rPr>
          <w:rFonts w:ascii="Times New Roman" w:hAnsi="Times New Roman" w:cs="Times New Roman"/>
          <w:sz w:val="24"/>
          <w:szCs w:val="24"/>
        </w:rPr>
        <w:t xml:space="preserve">that </w:t>
      </w:r>
      <w:r w:rsidR="009D7255">
        <w:rPr>
          <w:rFonts w:ascii="Times New Roman" w:hAnsi="Times New Roman" w:cs="Times New Roman"/>
          <w:sz w:val="24"/>
          <w:szCs w:val="24"/>
        </w:rPr>
        <w:t>function</w:t>
      </w:r>
      <w:r w:rsidR="00CA2A6C">
        <w:rPr>
          <w:rFonts w:ascii="Times New Roman" w:hAnsi="Times New Roman" w:cs="Times New Roman"/>
          <w:sz w:val="24"/>
          <w:szCs w:val="24"/>
        </w:rPr>
        <w:t>ed</w:t>
      </w:r>
      <w:r w:rsidR="009D7255">
        <w:rPr>
          <w:rFonts w:ascii="Times New Roman" w:hAnsi="Times New Roman" w:cs="Times New Roman"/>
          <w:sz w:val="24"/>
          <w:szCs w:val="24"/>
        </w:rPr>
        <w:t xml:space="preserve"> independently from farming</w:t>
      </w:r>
      <w:r w:rsidR="00252DB3">
        <w:rPr>
          <w:rFonts w:ascii="Times New Roman" w:hAnsi="Times New Roman" w:cs="Times New Roman"/>
          <w:sz w:val="24"/>
          <w:szCs w:val="24"/>
        </w:rPr>
        <w:t xml:space="preserve">. </w:t>
      </w:r>
      <w:r w:rsidR="00E43932">
        <w:rPr>
          <w:rFonts w:ascii="Times New Roman" w:hAnsi="Times New Roman" w:cs="Times New Roman"/>
          <w:sz w:val="24"/>
          <w:szCs w:val="24"/>
        </w:rPr>
        <w:t xml:space="preserve">For some, </w:t>
      </w:r>
      <w:r w:rsidR="009D7255">
        <w:rPr>
          <w:rFonts w:ascii="Times New Roman" w:hAnsi="Times New Roman" w:cs="Times New Roman"/>
          <w:sz w:val="24"/>
          <w:szCs w:val="24"/>
        </w:rPr>
        <w:t xml:space="preserve">a rural lifestyle </w:t>
      </w:r>
      <w:r w:rsidR="00E43932">
        <w:rPr>
          <w:rFonts w:ascii="Times New Roman" w:hAnsi="Times New Roman" w:cs="Times New Roman"/>
          <w:sz w:val="24"/>
          <w:szCs w:val="24"/>
        </w:rPr>
        <w:t xml:space="preserve">became linked to living in a sparsely settled place coupled with </w:t>
      </w:r>
      <w:r w:rsidR="00E5064A">
        <w:rPr>
          <w:rFonts w:ascii="Times New Roman" w:hAnsi="Times New Roman" w:cs="Times New Roman"/>
          <w:sz w:val="24"/>
          <w:szCs w:val="24"/>
        </w:rPr>
        <w:t xml:space="preserve">a </w:t>
      </w:r>
      <w:r w:rsidR="00E43932">
        <w:rPr>
          <w:rFonts w:ascii="Times New Roman" w:hAnsi="Times New Roman" w:cs="Times New Roman"/>
          <w:sz w:val="24"/>
          <w:szCs w:val="24"/>
        </w:rPr>
        <w:t>conservat</w:t>
      </w:r>
      <w:r w:rsidR="00E5064A">
        <w:rPr>
          <w:rFonts w:ascii="Times New Roman" w:hAnsi="Times New Roman" w:cs="Times New Roman"/>
          <w:sz w:val="24"/>
          <w:szCs w:val="24"/>
        </w:rPr>
        <w:t>ive morality</w:t>
      </w:r>
      <w:r w:rsidR="00E43932">
        <w:rPr>
          <w:rFonts w:ascii="Times New Roman" w:hAnsi="Times New Roman" w:cs="Times New Roman"/>
          <w:sz w:val="24"/>
          <w:szCs w:val="24"/>
        </w:rPr>
        <w:t xml:space="preserve">. Others </w:t>
      </w:r>
      <w:r w:rsidR="00EB0404">
        <w:rPr>
          <w:rFonts w:ascii="Times New Roman" w:hAnsi="Times New Roman" w:cs="Times New Roman"/>
          <w:sz w:val="24"/>
          <w:szCs w:val="24"/>
        </w:rPr>
        <w:t>observed</w:t>
      </w:r>
      <w:r w:rsidR="00E43932">
        <w:rPr>
          <w:rFonts w:ascii="Times New Roman" w:hAnsi="Times New Roman" w:cs="Times New Roman"/>
          <w:sz w:val="24"/>
          <w:szCs w:val="24"/>
        </w:rPr>
        <w:t xml:space="preserve"> people living in low-density </w:t>
      </w:r>
      <w:r w:rsidR="00D42BA1">
        <w:rPr>
          <w:rFonts w:ascii="Times New Roman" w:hAnsi="Times New Roman" w:cs="Times New Roman"/>
          <w:sz w:val="24"/>
          <w:szCs w:val="24"/>
        </w:rPr>
        <w:t>areas</w:t>
      </w:r>
      <w:r w:rsidR="00E5064A">
        <w:rPr>
          <w:rFonts w:ascii="Times New Roman" w:hAnsi="Times New Roman" w:cs="Times New Roman"/>
          <w:sz w:val="24"/>
          <w:szCs w:val="24"/>
        </w:rPr>
        <w:t xml:space="preserve"> and </w:t>
      </w:r>
      <w:r w:rsidR="00E43932">
        <w:rPr>
          <w:rFonts w:ascii="Times New Roman" w:hAnsi="Times New Roman" w:cs="Times New Roman"/>
          <w:sz w:val="24"/>
          <w:szCs w:val="24"/>
        </w:rPr>
        <w:t xml:space="preserve">earning most of their income from nonfarm jobs, but still </w:t>
      </w:r>
      <w:r w:rsidR="00D42BA1">
        <w:rPr>
          <w:rFonts w:ascii="Times New Roman" w:hAnsi="Times New Roman" w:cs="Times New Roman"/>
          <w:sz w:val="24"/>
          <w:szCs w:val="24"/>
        </w:rPr>
        <w:t>keeping</w:t>
      </w:r>
      <w:r w:rsidR="00E43932">
        <w:rPr>
          <w:rFonts w:ascii="Times New Roman" w:hAnsi="Times New Roman" w:cs="Times New Roman"/>
          <w:sz w:val="24"/>
          <w:szCs w:val="24"/>
        </w:rPr>
        <w:t xml:space="preserve"> small farm plots in order to maintain a connection to the outdoors and </w:t>
      </w:r>
      <w:r w:rsidR="00D42BA1">
        <w:rPr>
          <w:rFonts w:ascii="Times New Roman" w:hAnsi="Times New Roman" w:cs="Times New Roman"/>
          <w:sz w:val="24"/>
          <w:szCs w:val="24"/>
        </w:rPr>
        <w:t xml:space="preserve">sense of self-worth associated with farm labor. </w:t>
      </w:r>
      <w:r w:rsidR="00820B9D">
        <w:rPr>
          <w:rFonts w:ascii="Times New Roman" w:hAnsi="Times New Roman" w:cs="Times New Roman"/>
          <w:sz w:val="24"/>
          <w:szCs w:val="24"/>
        </w:rPr>
        <w:t>Rural tourism reflected</w:t>
      </w:r>
      <w:r w:rsidR="00FF74BD">
        <w:rPr>
          <w:rFonts w:ascii="Times New Roman" w:hAnsi="Times New Roman" w:cs="Times New Roman"/>
          <w:sz w:val="24"/>
          <w:szCs w:val="24"/>
        </w:rPr>
        <w:t xml:space="preserve"> </w:t>
      </w:r>
      <w:r w:rsidR="00A24906">
        <w:rPr>
          <w:rFonts w:ascii="Times New Roman" w:hAnsi="Times New Roman" w:cs="Times New Roman"/>
          <w:sz w:val="24"/>
          <w:szCs w:val="24"/>
        </w:rPr>
        <w:t xml:space="preserve">this </w:t>
      </w:r>
      <w:r w:rsidR="00307B03">
        <w:rPr>
          <w:rFonts w:ascii="Times New Roman" w:hAnsi="Times New Roman" w:cs="Times New Roman"/>
          <w:sz w:val="24"/>
          <w:szCs w:val="24"/>
        </w:rPr>
        <w:t>shift</w:t>
      </w:r>
      <w:r w:rsidR="00E5064A">
        <w:rPr>
          <w:rFonts w:ascii="Times New Roman" w:hAnsi="Times New Roman" w:cs="Times New Roman"/>
          <w:sz w:val="24"/>
          <w:szCs w:val="24"/>
        </w:rPr>
        <w:t>.</w:t>
      </w:r>
      <w:r w:rsidR="00CA2A6C">
        <w:rPr>
          <w:rFonts w:ascii="Times New Roman" w:hAnsi="Times New Roman" w:cs="Times New Roman"/>
          <w:sz w:val="24"/>
          <w:szCs w:val="24"/>
        </w:rPr>
        <w:t xml:space="preserve"> </w:t>
      </w:r>
      <w:r w:rsidR="00307B03">
        <w:rPr>
          <w:rFonts w:ascii="Times New Roman" w:hAnsi="Times New Roman" w:cs="Times New Roman"/>
          <w:sz w:val="24"/>
          <w:szCs w:val="24"/>
        </w:rPr>
        <w:t xml:space="preserve">Although a rural community may </w:t>
      </w:r>
      <w:r w:rsidR="00B440FB">
        <w:rPr>
          <w:rFonts w:ascii="Times New Roman" w:hAnsi="Times New Roman" w:cs="Times New Roman"/>
          <w:sz w:val="24"/>
          <w:szCs w:val="24"/>
        </w:rPr>
        <w:t xml:space="preserve">no </w:t>
      </w:r>
      <w:r w:rsidR="00307B03">
        <w:rPr>
          <w:rFonts w:ascii="Times New Roman" w:hAnsi="Times New Roman" w:cs="Times New Roman"/>
          <w:sz w:val="24"/>
          <w:szCs w:val="24"/>
        </w:rPr>
        <w:t xml:space="preserve">longer be grounded in farming, it still might offer a </w:t>
      </w:r>
      <w:r w:rsidR="00B440FB">
        <w:rPr>
          <w:rFonts w:ascii="Times New Roman" w:hAnsi="Times New Roman" w:cs="Times New Roman"/>
          <w:sz w:val="24"/>
          <w:szCs w:val="24"/>
        </w:rPr>
        <w:t>“</w:t>
      </w:r>
      <w:r w:rsidR="00307B03">
        <w:rPr>
          <w:rFonts w:ascii="Times New Roman" w:hAnsi="Times New Roman" w:cs="Times New Roman"/>
          <w:sz w:val="24"/>
          <w:szCs w:val="24"/>
        </w:rPr>
        <w:t>rural</w:t>
      </w:r>
      <w:r w:rsidR="00B440FB">
        <w:rPr>
          <w:rFonts w:ascii="Times New Roman" w:hAnsi="Times New Roman" w:cs="Times New Roman"/>
          <w:sz w:val="24"/>
          <w:szCs w:val="24"/>
        </w:rPr>
        <w:t>”</w:t>
      </w:r>
      <w:r w:rsidR="00307B03">
        <w:rPr>
          <w:rFonts w:ascii="Times New Roman" w:hAnsi="Times New Roman" w:cs="Times New Roman"/>
          <w:sz w:val="24"/>
          <w:szCs w:val="24"/>
        </w:rPr>
        <w:t xml:space="preserve"> experience to urban or suburban travelers. </w:t>
      </w:r>
      <w:r w:rsidR="00E5064A">
        <w:rPr>
          <w:rFonts w:ascii="Times New Roman" w:hAnsi="Times New Roman" w:cs="Times New Roman"/>
          <w:sz w:val="24"/>
          <w:szCs w:val="24"/>
        </w:rPr>
        <w:t>Thus, as some worried about a diminishing “rural” America, tourism helped maintain a sharp rural-urban distinction.</w:t>
      </w:r>
    </w:p>
    <w:bookmarkEnd w:id="2"/>
    <w:p w14:paraId="26E82E45" w14:textId="6BB57953" w:rsidR="00BE739B" w:rsidRDefault="00BE739B"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C13E48">
        <w:rPr>
          <w:rFonts w:ascii="Times New Roman" w:hAnsi="Times New Roman" w:cs="Times New Roman"/>
          <w:sz w:val="24"/>
          <w:szCs w:val="24"/>
        </w:rPr>
        <w:t xml:space="preserve">Tourist development projects in rural </w:t>
      </w:r>
      <w:r w:rsidR="00884068">
        <w:rPr>
          <w:rFonts w:ascii="Times New Roman" w:hAnsi="Times New Roman" w:cs="Times New Roman"/>
          <w:sz w:val="24"/>
          <w:szCs w:val="24"/>
        </w:rPr>
        <w:t>California, Missouri, and Georgia</w:t>
      </w:r>
      <w:r w:rsidR="00C13E48">
        <w:rPr>
          <w:rFonts w:ascii="Times New Roman" w:hAnsi="Times New Roman" w:cs="Times New Roman"/>
          <w:sz w:val="24"/>
          <w:szCs w:val="24"/>
        </w:rPr>
        <w:t xml:space="preserve"> ultimately promised more than they could offer. </w:t>
      </w:r>
      <w:r w:rsidR="00C8506B">
        <w:rPr>
          <w:rFonts w:ascii="Times New Roman" w:hAnsi="Times New Roman" w:cs="Times New Roman"/>
          <w:sz w:val="24"/>
          <w:szCs w:val="24"/>
        </w:rPr>
        <w:t xml:space="preserve">While creating jobs served as their primary purpose, tourist-oriented development often fell short. </w:t>
      </w:r>
      <w:r w:rsidR="00C13E48">
        <w:rPr>
          <w:rFonts w:ascii="Times New Roman" w:hAnsi="Times New Roman" w:cs="Times New Roman"/>
          <w:sz w:val="24"/>
          <w:szCs w:val="24"/>
        </w:rPr>
        <w:t xml:space="preserve">As critics pointed out, tourism </w:t>
      </w:r>
      <w:r w:rsidR="00A72FEF">
        <w:rPr>
          <w:rFonts w:ascii="Times New Roman" w:hAnsi="Times New Roman" w:cs="Times New Roman"/>
          <w:sz w:val="24"/>
          <w:szCs w:val="24"/>
        </w:rPr>
        <w:t>provided</w:t>
      </w:r>
      <w:r w:rsidR="00C13E48">
        <w:rPr>
          <w:rFonts w:ascii="Times New Roman" w:hAnsi="Times New Roman" w:cs="Times New Roman"/>
          <w:sz w:val="24"/>
          <w:szCs w:val="24"/>
        </w:rPr>
        <w:t xml:space="preserve"> relatively few employment opportunities, particularly when compared to factories that might offer hundreds of jobs at a single plant. Other tourist projects proved difficult to implement and functioned in a significantly reduced capacity. More significantly, the character of these projects </w:t>
      </w:r>
      <w:r w:rsidR="00C13E48">
        <w:rPr>
          <w:rFonts w:ascii="Times New Roman" w:hAnsi="Times New Roman" w:cs="Times New Roman"/>
          <w:sz w:val="24"/>
          <w:szCs w:val="24"/>
        </w:rPr>
        <w:lastRenderedPageBreak/>
        <w:t>meant they had to contend with nature and</w:t>
      </w:r>
      <w:r w:rsidR="007D5F46">
        <w:rPr>
          <w:rFonts w:ascii="Times New Roman" w:hAnsi="Times New Roman" w:cs="Times New Roman"/>
          <w:sz w:val="24"/>
          <w:szCs w:val="24"/>
        </w:rPr>
        <w:t xml:space="preserve"> </w:t>
      </w:r>
      <w:r w:rsidR="00C13E48">
        <w:rPr>
          <w:rFonts w:ascii="Times New Roman" w:hAnsi="Times New Roman" w:cs="Times New Roman"/>
          <w:sz w:val="24"/>
          <w:szCs w:val="24"/>
        </w:rPr>
        <w:t>defenders of the</w:t>
      </w:r>
      <w:r w:rsidR="00A72FEF">
        <w:rPr>
          <w:rFonts w:ascii="Times New Roman" w:hAnsi="Times New Roman" w:cs="Times New Roman"/>
          <w:sz w:val="24"/>
          <w:szCs w:val="24"/>
        </w:rPr>
        <w:t xml:space="preserve"> environment who </w:t>
      </w:r>
      <w:r w:rsidR="00C13E48">
        <w:rPr>
          <w:rFonts w:ascii="Times New Roman" w:hAnsi="Times New Roman" w:cs="Times New Roman"/>
          <w:sz w:val="24"/>
          <w:szCs w:val="24"/>
        </w:rPr>
        <w:t>were increasingly vocal and powerful</w:t>
      </w:r>
      <w:r w:rsidR="00A72FEF">
        <w:rPr>
          <w:rFonts w:ascii="Times New Roman" w:hAnsi="Times New Roman" w:cs="Times New Roman"/>
          <w:sz w:val="24"/>
          <w:szCs w:val="24"/>
        </w:rPr>
        <w:t xml:space="preserve"> by the 1970s</w:t>
      </w:r>
      <w:r w:rsidR="00C13E48">
        <w:rPr>
          <w:rFonts w:ascii="Times New Roman" w:hAnsi="Times New Roman" w:cs="Times New Roman"/>
          <w:sz w:val="24"/>
          <w:szCs w:val="24"/>
        </w:rPr>
        <w:t xml:space="preserve">. Regardless of their success, these projects reflected a distinct </w:t>
      </w:r>
      <w:r w:rsidR="0014354D">
        <w:rPr>
          <w:rFonts w:ascii="Times New Roman" w:hAnsi="Times New Roman" w:cs="Times New Roman"/>
          <w:sz w:val="24"/>
          <w:szCs w:val="24"/>
        </w:rPr>
        <w:t>image</w:t>
      </w:r>
      <w:r w:rsidR="00C13E48">
        <w:rPr>
          <w:rFonts w:ascii="Times New Roman" w:hAnsi="Times New Roman" w:cs="Times New Roman"/>
          <w:sz w:val="24"/>
          <w:szCs w:val="24"/>
        </w:rPr>
        <w:t xml:space="preserve"> of rural progress rooted in </w:t>
      </w:r>
      <w:r w:rsidR="00D06989">
        <w:rPr>
          <w:rFonts w:ascii="Times New Roman" w:hAnsi="Times New Roman" w:cs="Times New Roman"/>
          <w:sz w:val="24"/>
          <w:szCs w:val="24"/>
        </w:rPr>
        <w:t xml:space="preserve">visions of the past. </w:t>
      </w:r>
    </w:p>
    <w:p w14:paraId="3443D500" w14:textId="77777777" w:rsidR="00884068" w:rsidRDefault="00884068" w:rsidP="00AB4ED0">
      <w:pPr>
        <w:spacing w:line="480" w:lineRule="auto"/>
        <w:rPr>
          <w:rFonts w:ascii="Times New Roman" w:hAnsi="Times New Roman" w:cs="Times New Roman"/>
          <w:b/>
          <w:sz w:val="24"/>
          <w:szCs w:val="24"/>
        </w:rPr>
      </w:pPr>
      <w:r>
        <w:rPr>
          <w:rFonts w:ascii="Times New Roman" w:hAnsi="Times New Roman" w:cs="Times New Roman"/>
          <w:b/>
          <w:sz w:val="24"/>
          <w:szCs w:val="24"/>
        </w:rPr>
        <w:t>The Idea of Rural Tourism in the Federal Government</w:t>
      </w:r>
    </w:p>
    <w:p w14:paraId="294F22DD" w14:textId="385864C4"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CA6917">
        <w:rPr>
          <w:rFonts w:ascii="Times New Roman" w:hAnsi="Times New Roman" w:cs="Times New Roman"/>
          <w:sz w:val="24"/>
          <w:szCs w:val="24"/>
        </w:rPr>
        <w:t xml:space="preserve">Advocates of nonfarm development at the federal level envisioned tourism as a key component of rural revival. </w:t>
      </w:r>
      <w:r w:rsidR="00F95DD9">
        <w:rPr>
          <w:rFonts w:ascii="Times New Roman" w:hAnsi="Times New Roman" w:cs="Times New Roman"/>
          <w:sz w:val="24"/>
          <w:szCs w:val="24"/>
        </w:rPr>
        <w:t xml:space="preserve">One of the </w:t>
      </w:r>
      <w:r w:rsidR="00CA6917">
        <w:rPr>
          <w:rFonts w:ascii="Times New Roman" w:hAnsi="Times New Roman" w:cs="Times New Roman"/>
          <w:sz w:val="24"/>
          <w:szCs w:val="24"/>
        </w:rPr>
        <w:t>main</w:t>
      </w:r>
      <w:r w:rsidR="00F95DD9">
        <w:rPr>
          <w:rFonts w:ascii="Times New Roman" w:hAnsi="Times New Roman" w:cs="Times New Roman"/>
          <w:sz w:val="24"/>
          <w:szCs w:val="24"/>
        </w:rPr>
        <w:t xml:space="preserve"> expositors </w:t>
      </w:r>
      <w:r w:rsidR="00B82007">
        <w:rPr>
          <w:rFonts w:ascii="Times New Roman" w:hAnsi="Times New Roman" w:cs="Times New Roman"/>
          <w:sz w:val="24"/>
          <w:szCs w:val="24"/>
        </w:rPr>
        <w:t xml:space="preserve">of rural tourism’s function was USDA </w:t>
      </w:r>
      <w:r>
        <w:rPr>
          <w:rFonts w:ascii="Times New Roman" w:hAnsi="Times New Roman" w:cs="Times New Roman"/>
          <w:sz w:val="24"/>
          <w:szCs w:val="24"/>
        </w:rPr>
        <w:t xml:space="preserve">Assistant Secretary John </w:t>
      </w:r>
      <w:r w:rsidR="00B82007">
        <w:rPr>
          <w:rFonts w:ascii="Times New Roman" w:hAnsi="Times New Roman" w:cs="Times New Roman"/>
          <w:sz w:val="24"/>
          <w:szCs w:val="24"/>
        </w:rPr>
        <w:t>Baker, who served during the 1960s</w:t>
      </w:r>
      <w:r>
        <w:rPr>
          <w:rFonts w:ascii="Times New Roman" w:hAnsi="Times New Roman" w:cs="Times New Roman"/>
          <w:sz w:val="24"/>
          <w:szCs w:val="24"/>
        </w:rPr>
        <w:t xml:space="preserve">. Baker framed the problems faced by agricultural communities as in part a problem of too many farmers. </w:t>
      </w:r>
      <w:r w:rsidR="006261CD">
        <w:rPr>
          <w:rFonts w:ascii="Times New Roman" w:hAnsi="Times New Roman" w:cs="Times New Roman"/>
          <w:sz w:val="24"/>
          <w:szCs w:val="24"/>
        </w:rPr>
        <w:t>New machinery and highly productive farms rendered many farmers unnecessary.</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While farm</w:t>
      </w:r>
      <w:r w:rsidR="00CA6917">
        <w:rPr>
          <w:rFonts w:ascii="Times New Roman" w:hAnsi="Times New Roman" w:cs="Times New Roman"/>
          <w:sz w:val="24"/>
          <w:szCs w:val="24"/>
        </w:rPr>
        <w:t xml:space="preserve">s </w:t>
      </w:r>
      <w:r>
        <w:rPr>
          <w:rFonts w:ascii="Times New Roman" w:hAnsi="Times New Roman" w:cs="Times New Roman"/>
          <w:sz w:val="24"/>
          <w:szCs w:val="24"/>
        </w:rPr>
        <w:t>might be overpopulated, he did not imply that rural America also had too many people. On the contrary, Baker claimed that “rural recreation…stands to become one of our best cash crops.”</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6261CD">
        <w:rPr>
          <w:rFonts w:ascii="Times New Roman" w:hAnsi="Times New Roman" w:cs="Times New Roman"/>
          <w:sz w:val="24"/>
          <w:szCs w:val="24"/>
        </w:rPr>
        <w:t>Surplus</w:t>
      </w:r>
      <w:r>
        <w:rPr>
          <w:rFonts w:ascii="Times New Roman" w:hAnsi="Times New Roman" w:cs="Times New Roman"/>
          <w:sz w:val="24"/>
          <w:szCs w:val="24"/>
        </w:rPr>
        <w:t xml:space="preserve"> farmers might produce rural experiences for tourists, and Baker believed a hungry market existed. </w:t>
      </w:r>
      <w:r w:rsidR="00C42446">
        <w:rPr>
          <w:rFonts w:ascii="Times New Roman" w:hAnsi="Times New Roman" w:cs="Times New Roman"/>
          <w:sz w:val="24"/>
          <w:szCs w:val="24"/>
        </w:rPr>
        <w:t xml:space="preserve">The increased prevalence of </w:t>
      </w:r>
      <w:r>
        <w:rPr>
          <w:rFonts w:ascii="Times New Roman" w:hAnsi="Times New Roman" w:cs="Times New Roman"/>
          <w:sz w:val="24"/>
          <w:szCs w:val="24"/>
        </w:rPr>
        <w:t>white</w:t>
      </w:r>
      <w:r w:rsidR="00C42446">
        <w:rPr>
          <w:rFonts w:ascii="Times New Roman" w:hAnsi="Times New Roman" w:cs="Times New Roman"/>
          <w:sz w:val="24"/>
          <w:szCs w:val="24"/>
        </w:rPr>
        <w:t>-</w:t>
      </w:r>
      <w:r>
        <w:rPr>
          <w:rFonts w:ascii="Times New Roman" w:hAnsi="Times New Roman" w:cs="Times New Roman"/>
          <w:sz w:val="24"/>
          <w:szCs w:val="24"/>
        </w:rPr>
        <w:t xml:space="preserve">collar work </w:t>
      </w:r>
      <w:r w:rsidR="00C42446">
        <w:rPr>
          <w:rFonts w:ascii="Times New Roman" w:hAnsi="Times New Roman" w:cs="Times New Roman"/>
          <w:sz w:val="24"/>
          <w:szCs w:val="24"/>
        </w:rPr>
        <w:t xml:space="preserve">created </w:t>
      </w:r>
      <w:r>
        <w:rPr>
          <w:rFonts w:ascii="Times New Roman" w:hAnsi="Times New Roman" w:cs="Times New Roman"/>
          <w:sz w:val="24"/>
          <w:szCs w:val="24"/>
        </w:rPr>
        <w:t>both affluence and the time to enjoy leisure activities.</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These people wanted to enjoy their leisure time in rural places, and Baker believed rural </w:t>
      </w:r>
      <w:r w:rsidR="006261CD">
        <w:rPr>
          <w:rFonts w:ascii="Times New Roman" w:hAnsi="Times New Roman" w:cs="Times New Roman"/>
          <w:sz w:val="24"/>
          <w:szCs w:val="24"/>
        </w:rPr>
        <w:t>people</w:t>
      </w:r>
      <w:r>
        <w:rPr>
          <w:rFonts w:ascii="Times New Roman" w:hAnsi="Times New Roman" w:cs="Times New Roman"/>
          <w:sz w:val="24"/>
          <w:szCs w:val="24"/>
        </w:rPr>
        <w:t xml:space="preserve"> should “cater to their needs and desires.” Rural communities should provide “a congenial natural environment” in which “mind, body, and spirit” could be rejuvenated.</w:t>
      </w:r>
      <w:r>
        <w:rPr>
          <w:rStyle w:val="EndnoteReference"/>
          <w:rFonts w:ascii="Times New Roman" w:hAnsi="Times New Roman" w:cs="Times New Roman"/>
          <w:sz w:val="24"/>
          <w:szCs w:val="24"/>
        </w:rPr>
        <w:endnoteReference w:id="4"/>
      </w:r>
      <w:r w:rsidR="00C42446">
        <w:rPr>
          <w:rFonts w:ascii="Times New Roman" w:hAnsi="Times New Roman" w:cs="Times New Roman"/>
          <w:sz w:val="24"/>
          <w:szCs w:val="24"/>
        </w:rPr>
        <w:t xml:space="preserve"> Baker thus tapped into an old dichotomy that positioned cities against the supposedly </w:t>
      </w:r>
      <w:r w:rsidR="00CA6917">
        <w:rPr>
          <w:rFonts w:ascii="Times New Roman" w:hAnsi="Times New Roman" w:cs="Times New Roman"/>
          <w:sz w:val="24"/>
          <w:szCs w:val="24"/>
        </w:rPr>
        <w:t>revitalizing</w:t>
      </w:r>
      <w:r w:rsidR="00C42446">
        <w:rPr>
          <w:rFonts w:ascii="Times New Roman" w:hAnsi="Times New Roman" w:cs="Times New Roman"/>
          <w:sz w:val="24"/>
          <w:szCs w:val="24"/>
        </w:rPr>
        <w:t xml:space="preserve"> rural environment. </w:t>
      </w:r>
    </w:p>
    <w:p w14:paraId="5BF94529" w14:textId="20068003"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3B7985">
        <w:rPr>
          <w:rFonts w:ascii="Times New Roman" w:hAnsi="Times New Roman" w:cs="Times New Roman"/>
          <w:sz w:val="24"/>
          <w:szCs w:val="24"/>
        </w:rPr>
        <w:t>Baker</w:t>
      </w:r>
      <w:r w:rsidR="00CA6917">
        <w:rPr>
          <w:rFonts w:ascii="Times New Roman" w:hAnsi="Times New Roman" w:cs="Times New Roman"/>
          <w:sz w:val="24"/>
          <w:szCs w:val="24"/>
        </w:rPr>
        <w:t>’s boss</w:t>
      </w:r>
      <w:r w:rsidR="003B7985">
        <w:rPr>
          <w:rFonts w:ascii="Times New Roman" w:hAnsi="Times New Roman" w:cs="Times New Roman"/>
          <w:sz w:val="24"/>
          <w:szCs w:val="24"/>
        </w:rPr>
        <w:t xml:space="preserve">, </w:t>
      </w:r>
      <w:r>
        <w:rPr>
          <w:rFonts w:ascii="Times New Roman" w:hAnsi="Times New Roman" w:cs="Times New Roman"/>
          <w:sz w:val="24"/>
          <w:szCs w:val="24"/>
        </w:rPr>
        <w:t>USDA Secretary Orville Freeman</w:t>
      </w:r>
      <w:r w:rsidR="00CA6917">
        <w:rPr>
          <w:rFonts w:ascii="Times New Roman" w:hAnsi="Times New Roman" w:cs="Times New Roman"/>
          <w:sz w:val="24"/>
          <w:szCs w:val="24"/>
        </w:rPr>
        <w:t>,</w:t>
      </w:r>
      <w:r>
        <w:rPr>
          <w:rFonts w:ascii="Times New Roman" w:hAnsi="Times New Roman" w:cs="Times New Roman"/>
          <w:sz w:val="24"/>
          <w:szCs w:val="24"/>
        </w:rPr>
        <w:t xml:space="preserve"> also </w:t>
      </w:r>
      <w:r w:rsidR="003B7985">
        <w:rPr>
          <w:rFonts w:ascii="Times New Roman" w:hAnsi="Times New Roman" w:cs="Times New Roman"/>
          <w:sz w:val="24"/>
          <w:szCs w:val="24"/>
        </w:rPr>
        <w:t>used concern over surplus in the farm economy in his rationale for rural tourism</w:t>
      </w:r>
      <w:r>
        <w:rPr>
          <w:rFonts w:ascii="Times New Roman" w:hAnsi="Times New Roman" w:cs="Times New Roman"/>
          <w:sz w:val="24"/>
          <w:szCs w:val="24"/>
        </w:rPr>
        <w:t>. For Freeman, one of the central agricultural issues facing farmers revolved around overabundance: “American cropland is producing more food and fiber than we can consume, export for dollars, or use effectively in the Food for Peace program.”</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Like Baker, Freeman also worried about the lack of recreational opportunities for the </w:t>
      </w:r>
      <w:r>
        <w:rPr>
          <w:rFonts w:ascii="Times New Roman" w:hAnsi="Times New Roman" w:cs="Times New Roman"/>
          <w:sz w:val="24"/>
          <w:szCs w:val="24"/>
        </w:rPr>
        <w:lastRenderedPageBreak/>
        <w:t>burgeoning white collar middle class, and argued that the “answer to one can be found in the solution of the other.” Demand for outdoor recreation</w:t>
      </w:r>
      <w:r w:rsidR="003B7985">
        <w:rPr>
          <w:rFonts w:ascii="Times New Roman" w:hAnsi="Times New Roman" w:cs="Times New Roman"/>
          <w:sz w:val="24"/>
          <w:szCs w:val="24"/>
        </w:rPr>
        <w:t xml:space="preserve"> </w:t>
      </w:r>
      <w:r>
        <w:rPr>
          <w:rFonts w:ascii="Times New Roman" w:hAnsi="Times New Roman" w:cs="Times New Roman"/>
          <w:sz w:val="24"/>
          <w:szCs w:val="24"/>
        </w:rPr>
        <w:t xml:space="preserve">could be met on privately owned farm and ranch land, and in the process curtail the agricultural surpluses that </w:t>
      </w:r>
      <w:r w:rsidR="003B7985">
        <w:rPr>
          <w:rFonts w:ascii="Times New Roman" w:hAnsi="Times New Roman" w:cs="Times New Roman"/>
          <w:sz w:val="24"/>
          <w:szCs w:val="24"/>
        </w:rPr>
        <w:t>tanked</w:t>
      </w:r>
      <w:r>
        <w:rPr>
          <w:rFonts w:ascii="Times New Roman" w:hAnsi="Times New Roman" w:cs="Times New Roman"/>
          <w:sz w:val="24"/>
          <w:szCs w:val="24"/>
        </w:rPr>
        <w:t xml:space="preserve"> commodity prices. </w:t>
      </w:r>
      <w:r w:rsidR="00752D32">
        <w:rPr>
          <w:rFonts w:ascii="Times New Roman" w:hAnsi="Times New Roman" w:cs="Times New Roman"/>
          <w:sz w:val="24"/>
          <w:szCs w:val="24"/>
        </w:rPr>
        <w:t>Thus,</w:t>
      </w:r>
      <w:r>
        <w:rPr>
          <w:rFonts w:ascii="Times New Roman" w:hAnsi="Times New Roman" w:cs="Times New Roman"/>
          <w:sz w:val="24"/>
          <w:szCs w:val="24"/>
        </w:rPr>
        <w:t xml:space="preserve"> Baker and Freeman</w:t>
      </w:r>
      <w:r w:rsidR="00752D32">
        <w:rPr>
          <w:rFonts w:ascii="Times New Roman" w:hAnsi="Times New Roman" w:cs="Times New Roman"/>
          <w:sz w:val="24"/>
          <w:szCs w:val="24"/>
        </w:rPr>
        <w:t xml:space="preserve"> framed rural tourism as a solution to </w:t>
      </w:r>
      <w:r>
        <w:rPr>
          <w:rFonts w:ascii="Times New Roman" w:hAnsi="Times New Roman" w:cs="Times New Roman"/>
          <w:sz w:val="24"/>
          <w:szCs w:val="24"/>
        </w:rPr>
        <w:t xml:space="preserve">deep issues plaguing the farm economy. Rural tourist development would not shift resources away from rural America but make better use of them in order to wrench the most productivity from </w:t>
      </w:r>
      <w:r w:rsidR="00CA6917">
        <w:rPr>
          <w:rFonts w:ascii="Times New Roman" w:hAnsi="Times New Roman" w:cs="Times New Roman"/>
          <w:sz w:val="24"/>
          <w:szCs w:val="24"/>
        </w:rPr>
        <w:t>rural land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p>
    <w:p w14:paraId="04DF1DAD" w14:textId="48FABAA0"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The USDA spread these ideas of rural tourist development to farmers in the same way it shared with them the latest techniques in agricultural production</w:t>
      </w:r>
      <w:r w:rsidR="00752D32">
        <w:rPr>
          <w:rFonts w:ascii="Times New Roman" w:hAnsi="Times New Roman" w:cs="Times New Roman"/>
          <w:sz w:val="24"/>
          <w:szCs w:val="24"/>
        </w:rPr>
        <w:t>:</w:t>
      </w:r>
      <w:r>
        <w:rPr>
          <w:rFonts w:ascii="Times New Roman" w:hAnsi="Times New Roman" w:cs="Times New Roman"/>
          <w:sz w:val="24"/>
          <w:szCs w:val="24"/>
        </w:rPr>
        <w:t xml:space="preserve"> research bulletins. In </w:t>
      </w:r>
      <w:r>
        <w:rPr>
          <w:rFonts w:ascii="Times New Roman" w:hAnsi="Times New Roman" w:cs="Times New Roman"/>
          <w:i/>
          <w:sz w:val="24"/>
          <w:szCs w:val="24"/>
        </w:rPr>
        <w:t>Rural Recreation Enterprises for Profit</w:t>
      </w:r>
      <w:r>
        <w:rPr>
          <w:rFonts w:ascii="Times New Roman" w:hAnsi="Times New Roman" w:cs="Times New Roman"/>
          <w:sz w:val="24"/>
          <w:szCs w:val="24"/>
        </w:rPr>
        <w:t>, for example, the USDA cited statistics from the Outdoor Recreation Resources Review Commission, created by Congress in 1958 to study trends in recreation and tourism</w:t>
      </w:r>
      <w:r w:rsidR="00531D27">
        <w:rPr>
          <w:rFonts w:ascii="Times New Roman" w:hAnsi="Times New Roman" w:cs="Times New Roman"/>
          <w:sz w:val="24"/>
          <w:szCs w:val="24"/>
        </w:rPr>
        <w:t>.</w:t>
      </w:r>
      <w:r>
        <w:rPr>
          <w:rFonts w:ascii="Times New Roman" w:hAnsi="Times New Roman" w:cs="Times New Roman"/>
          <w:sz w:val="24"/>
          <w:szCs w:val="24"/>
        </w:rPr>
        <w:t xml:space="preserve"> </w:t>
      </w:r>
      <w:r w:rsidR="00531D27">
        <w:rPr>
          <w:rFonts w:ascii="Times New Roman" w:hAnsi="Times New Roman" w:cs="Times New Roman"/>
          <w:sz w:val="24"/>
          <w:szCs w:val="24"/>
        </w:rPr>
        <w:t>The commission</w:t>
      </w:r>
      <w:r>
        <w:rPr>
          <w:rFonts w:ascii="Times New Roman" w:hAnsi="Times New Roman" w:cs="Times New Roman"/>
          <w:sz w:val="24"/>
          <w:szCs w:val="24"/>
        </w:rPr>
        <w:t xml:space="preserve"> projected a dramatic upswing in outdoor-related tourist activity. I</w:t>
      </w:r>
      <w:r w:rsidR="0035437C">
        <w:rPr>
          <w:rFonts w:ascii="Times New Roman" w:hAnsi="Times New Roman" w:cs="Times New Roman"/>
          <w:sz w:val="24"/>
          <w:szCs w:val="24"/>
        </w:rPr>
        <w:t>ts report stated</w:t>
      </w:r>
      <w:r>
        <w:rPr>
          <w:rFonts w:ascii="Times New Roman" w:hAnsi="Times New Roman" w:cs="Times New Roman"/>
          <w:sz w:val="24"/>
          <w:szCs w:val="24"/>
        </w:rPr>
        <w:t xml:space="preserve"> that over 130 million people took part in seventeen different outdoor activities</w:t>
      </w:r>
      <w:r w:rsidR="00752D32">
        <w:rPr>
          <w:rFonts w:ascii="Times New Roman" w:hAnsi="Times New Roman" w:cs="Times New Roman"/>
          <w:sz w:val="24"/>
          <w:szCs w:val="24"/>
        </w:rPr>
        <w:t xml:space="preserve"> and spent</w:t>
      </w:r>
      <w:r>
        <w:rPr>
          <w:rFonts w:ascii="Times New Roman" w:hAnsi="Times New Roman" w:cs="Times New Roman"/>
          <w:sz w:val="24"/>
          <w:szCs w:val="24"/>
        </w:rPr>
        <w:t xml:space="preserve"> close to ten billion dollars. By </w:t>
      </w:r>
      <w:r w:rsidR="00752D32">
        <w:rPr>
          <w:rFonts w:ascii="Times New Roman" w:hAnsi="Times New Roman" w:cs="Times New Roman"/>
          <w:sz w:val="24"/>
          <w:szCs w:val="24"/>
        </w:rPr>
        <w:t>2</w:t>
      </w:r>
      <w:r w:rsidR="009D68A5">
        <w:rPr>
          <w:rFonts w:ascii="Times New Roman" w:hAnsi="Times New Roman" w:cs="Times New Roman"/>
          <w:sz w:val="24"/>
          <w:szCs w:val="24"/>
        </w:rPr>
        <w:t>,</w:t>
      </w:r>
      <w:r w:rsidR="00752D32">
        <w:rPr>
          <w:rFonts w:ascii="Times New Roman" w:hAnsi="Times New Roman" w:cs="Times New Roman"/>
          <w:sz w:val="24"/>
          <w:szCs w:val="24"/>
        </w:rPr>
        <w:t>000</w:t>
      </w:r>
      <w:r>
        <w:rPr>
          <w:rFonts w:ascii="Times New Roman" w:hAnsi="Times New Roman" w:cs="Times New Roman"/>
          <w:sz w:val="24"/>
          <w:szCs w:val="24"/>
        </w:rPr>
        <w:t>, the commission projected that Americans would spend over forty</w:t>
      </w:r>
      <w:r w:rsidR="00752D32">
        <w:rPr>
          <w:rFonts w:ascii="Times New Roman" w:hAnsi="Times New Roman" w:cs="Times New Roman"/>
          <w:sz w:val="24"/>
          <w:szCs w:val="24"/>
        </w:rPr>
        <w:t>-</w:t>
      </w:r>
      <w:r>
        <w:rPr>
          <w:rFonts w:ascii="Times New Roman" w:hAnsi="Times New Roman" w:cs="Times New Roman"/>
          <w:sz w:val="24"/>
          <w:szCs w:val="24"/>
        </w:rPr>
        <w:t xml:space="preserve">five billion </w:t>
      </w:r>
      <w:r w:rsidR="00752D32">
        <w:rPr>
          <w:rFonts w:ascii="Times New Roman" w:hAnsi="Times New Roman" w:cs="Times New Roman"/>
          <w:sz w:val="24"/>
          <w:szCs w:val="24"/>
        </w:rPr>
        <w:t>dollars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To hard-pressed low</w:t>
      </w:r>
      <w:r w:rsidR="00752D32">
        <w:rPr>
          <w:rFonts w:ascii="Times New Roman" w:hAnsi="Times New Roman" w:cs="Times New Roman"/>
          <w:sz w:val="24"/>
          <w:szCs w:val="24"/>
        </w:rPr>
        <w:t>-</w:t>
      </w:r>
      <w:r>
        <w:rPr>
          <w:rFonts w:ascii="Times New Roman" w:hAnsi="Times New Roman" w:cs="Times New Roman"/>
          <w:sz w:val="24"/>
          <w:szCs w:val="24"/>
        </w:rPr>
        <w:t>income farmers</w:t>
      </w:r>
      <w:r w:rsidR="00752D32">
        <w:rPr>
          <w:rFonts w:ascii="Times New Roman" w:hAnsi="Times New Roman" w:cs="Times New Roman"/>
          <w:sz w:val="24"/>
          <w:szCs w:val="24"/>
        </w:rPr>
        <w:t xml:space="preserve">, </w:t>
      </w:r>
      <w:r>
        <w:rPr>
          <w:rFonts w:ascii="Times New Roman" w:hAnsi="Times New Roman" w:cs="Times New Roman"/>
          <w:sz w:val="24"/>
          <w:szCs w:val="24"/>
        </w:rPr>
        <w:t xml:space="preserve">these numbers might have been particularly </w:t>
      </w:r>
      <w:r w:rsidR="00752D32">
        <w:rPr>
          <w:rFonts w:ascii="Times New Roman" w:hAnsi="Times New Roman" w:cs="Times New Roman"/>
          <w:sz w:val="24"/>
          <w:szCs w:val="24"/>
        </w:rPr>
        <w:t>appetizing</w:t>
      </w:r>
      <w:r>
        <w:rPr>
          <w:rFonts w:ascii="Times New Roman" w:hAnsi="Times New Roman" w:cs="Times New Roman"/>
          <w:sz w:val="24"/>
          <w:szCs w:val="24"/>
        </w:rPr>
        <w:t xml:space="preserve">. </w:t>
      </w:r>
    </w:p>
    <w:p w14:paraId="7E8218E9" w14:textId="77777777" w:rsidR="00B53675" w:rsidRDefault="00B53675" w:rsidP="00DE7376">
      <w:pPr>
        <w:spacing w:line="480" w:lineRule="auto"/>
        <w:rPr>
          <w:rFonts w:ascii="Times New Roman" w:hAnsi="Times New Roman" w:cs="Times New Roman"/>
          <w:sz w:val="24"/>
          <w:szCs w:val="24"/>
        </w:rPr>
      </w:pPr>
      <w:r>
        <w:rPr>
          <w:rFonts w:ascii="Times New Roman" w:hAnsi="Times New Roman" w:cs="Times New Roman"/>
          <w:sz w:val="24"/>
          <w:szCs w:val="24"/>
        </w:rPr>
        <w:tab/>
        <w:t>The USDA’s bulletin provided specific advice to rural landowners in order to effectively capitalize on these seemingly lucrative</w:t>
      </w:r>
      <w:r w:rsidR="001244C5">
        <w:rPr>
          <w:rFonts w:ascii="Times New Roman" w:hAnsi="Times New Roman" w:cs="Times New Roman"/>
          <w:sz w:val="24"/>
          <w:szCs w:val="24"/>
        </w:rPr>
        <w:t xml:space="preserve"> </w:t>
      </w:r>
      <w:r>
        <w:rPr>
          <w:rFonts w:ascii="Times New Roman" w:hAnsi="Times New Roman" w:cs="Times New Roman"/>
          <w:sz w:val="24"/>
          <w:szCs w:val="24"/>
        </w:rPr>
        <w:t>tourism trends. Farmers and others needed to appeal above all to urbanites and suburbanites</w:t>
      </w:r>
      <w:r w:rsidR="00752D32">
        <w:rPr>
          <w:rFonts w:ascii="Times New Roman" w:hAnsi="Times New Roman" w:cs="Times New Roman"/>
          <w:sz w:val="24"/>
          <w:szCs w:val="24"/>
        </w:rPr>
        <w:t>. T</w:t>
      </w:r>
      <w:r>
        <w:rPr>
          <w:rFonts w:ascii="Times New Roman" w:hAnsi="Times New Roman" w:cs="Times New Roman"/>
          <w:sz w:val="24"/>
          <w:szCs w:val="24"/>
        </w:rPr>
        <w:t xml:space="preserve">he USDA portrayed </w:t>
      </w:r>
      <w:r w:rsidR="00752D32">
        <w:rPr>
          <w:rFonts w:ascii="Times New Roman" w:hAnsi="Times New Roman" w:cs="Times New Roman"/>
          <w:sz w:val="24"/>
          <w:szCs w:val="24"/>
        </w:rPr>
        <w:t xml:space="preserve">these people </w:t>
      </w:r>
      <w:r>
        <w:rPr>
          <w:rFonts w:ascii="Times New Roman" w:hAnsi="Times New Roman" w:cs="Times New Roman"/>
          <w:sz w:val="24"/>
          <w:szCs w:val="24"/>
        </w:rPr>
        <w:t xml:space="preserve">as </w:t>
      </w:r>
      <w:bookmarkStart w:id="3" w:name="_Hlk4598989"/>
      <w:r w:rsidR="00752D32">
        <w:rPr>
          <w:rFonts w:ascii="Times New Roman" w:hAnsi="Times New Roman" w:cs="Times New Roman"/>
          <w:sz w:val="24"/>
          <w:szCs w:val="24"/>
        </w:rPr>
        <w:t>strained</w:t>
      </w:r>
      <w:r>
        <w:rPr>
          <w:rFonts w:ascii="Times New Roman" w:hAnsi="Times New Roman" w:cs="Times New Roman"/>
          <w:sz w:val="24"/>
          <w:szCs w:val="24"/>
        </w:rPr>
        <w:t xml:space="preserve"> by the rat</w:t>
      </w:r>
      <w:r w:rsidR="00752D32">
        <w:rPr>
          <w:rFonts w:ascii="Times New Roman" w:hAnsi="Times New Roman" w:cs="Times New Roman"/>
          <w:sz w:val="24"/>
          <w:szCs w:val="24"/>
        </w:rPr>
        <w:t>-</w:t>
      </w:r>
      <w:r>
        <w:rPr>
          <w:rFonts w:ascii="Times New Roman" w:hAnsi="Times New Roman" w:cs="Times New Roman"/>
          <w:sz w:val="24"/>
          <w:szCs w:val="24"/>
        </w:rPr>
        <w:t>race of white</w:t>
      </w:r>
      <w:r w:rsidR="00752D32">
        <w:rPr>
          <w:rFonts w:ascii="Times New Roman" w:hAnsi="Times New Roman" w:cs="Times New Roman"/>
          <w:sz w:val="24"/>
          <w:szCs w:val="24"/>
        </w:rPr>
        <w:t>-</w:t>
      </w:r>
      <w:r>
        <w:rPr>
          <w:rFonts w:ascii="Times New Roman" w:hAnsi="Times New Roman" w:cs="Times New Roman"/>
          <w:sz w:val="24"/>
          <w:szCs w:val="24"/>
        </w:rPr>
        <w:t xml:space="preserve">collar work, and as alienated from fresh, open </w:t>
      </w:r>
      <w:r w:rsidR="00752D32">
        <w:rPr>
          <w:rFonts w:ascii="Times New Roman" w:hAnsi="Times New Roman" w:cs="Times New Roman"/>
          <w:sz w:val="24"/>
          <w:szCs w:val="24"/>
        </w:rPr>
        <w:t xml:space="preserve">rural </w:t>
      </w:r>
      <w:r>
        <w:rPr>
          <w:rFonts w:ascii="Times New Roman" w:hAnsi="Times New Roman" w:cs="Times New Roman"/>
          <w:sz w:val="24"/>
          <w:szCs w:val="24"/>
        </w:rPr>
        <w:t xml:space="preserve">space. Rural recreation </w:t>
      </w:r>
      <w:r w:rsidR="00752D32">
        <w:rPr>
          <w:rFonts w:ascii="Times New Roman" w:hAnsi="Times New Roman" w:cs="Times New Roman"/>
          <w:sz w:val="24"/>
          <w:szCs w:val="24"/>
        </w:rPr>
        <w:t>would allow them</w:t>
      </w:r>
      <w:r>
        <w:rPr>
          <w:rFonts w:ascii="Times New Roman" w:hAnsi="Times New Roman" w:cs="Times New Roman"/>
          <w:sz w:val="24"/>
          <w:szCs w:val="24"/>
        </w:rPr>
        <w:t xml:space="preserve"> to escape from “the pressures of crowded city life” and to “relive in some small way”</w:t>
      </w:r>
      <w:r w:rsidR="00497479">
        <w:rPr>
          <w:rFonts w:ascii="Times New Roman" w:hAnsi="Times New Roman" w:cs="Times New Roman"/>
          <w:sz w:val="24"/>
          <w:szCs w:val="24"/>
        </w:rPr>
        <w:t xml:space="preserve"> the rural past.</w:t>
      </w:r>
      <w:bookmarkEnd w:id="3"/>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w:t>
      </w:r>
      <w:bookmarkStart w:id="4" w:name="_Hlk4599116"/>
      <w:r w:rsidR="009D68A5">
        <w:rPr>
          <w:rFonts w:ascii="Times New Roman" w:hAnsi="Times New Roman" w:cs="Times New Roman"/>
          <w:sz w:val="24"/>
          <w:szCs w:val="24"/>
        </w:rPr>
        <w:t>F</w:t>
      </w:r>
      <w:r>
        <w:rPr>
          <w:rFonts w:ascii="Times New Roman" w:hAnsi="Times New Roman" w:cs="Times New Roman"/>
          <w:sz w:val="24"/>
          <w:szCs w:val="24"/>
        </w:rPr>
        <w:t>armer</w:t>
      </w:r>
      <w:r w:rsidR="009D68A5">
        <w:rPr>
          <w:rFonts w:ascii="Times New Roman" w:hAnsi="Times New Roman" w:cs="Times New Roman"/>
          <w:sz w:val="24"/>
          <w:szCs w:val="24"/>
        </w:rPr>
        <w:t xml:space="preserve">s, for example, might turn portions of their farm into a sort of bed and breakfast that would </w:t>
      </w:r>
      <w:r w:rsidR="00752D32">
        <w:rPr>
          <w:rFonts w:ascii="Times New Roman" w:hAnsi="Times New Roman" w:cs="Times New Roman"/>
          <w:sz w:val="24"/>
          <w:szCs w:val="24"/>
        </w:rPr>
        <w:t>provide</w:t>
      </w:r>
      <w:r>
        <w:rPr>
          <w:rFonts w:ascii="Times New Roman" w:hAnsi="Times New Roman" w:cs="Times New Roman"/>
          <w:sz w:val="24"/>
          <w:szCs w:val="24"/>
        </w:rPr>
        <w:t xml:space="preserve"> </w:t>
      </w:r>
      <w:r w:rsidR="009D68A5">
        <w:rPr>
          <w:rFonts w:ascii="Times New Roman" w:hAnsi="Times New Roman" w:cs="Times New Roman"/>
          <w:sz w:val="24"/>
          <w:szCs w:val="24"/>
        </w:rPr>
        <w:t xml:space="preserve">visitors with </w:t>
      </w:r>
      <w:r>
        <w:rPr>
          <w:rFonts w:ascii="Times New Roman" w:hAnsi="Times New Roman" w:cs="Times New Roman"/>
          <w:sz w:val="24"/>
          <w:szCs w:val="24"/>
        </w:rPr>
        <w:t>“simple country living,” and an opportunity to partake in outdoor activities characteristic of rural life like hunting and fishing.</w:t>
      </w:r>
      <w:r w:rsidR="009D68A5">
        <w:rPr>
          <w:rFonts w:ascii="Times New Roman" w:hAnsi="Times New Roman" w:cs="Times New Roman"/>
          <w:sz w:val="24"/>
          <w:szCs w:val="24"/>
        </w:rPr>
        <w:t xml:space="preserve"> Moreover, they might </w:t>
      </w:r>
      <w:r w:rsidR="009D68A5">
        <w:rPr>
          <w:rFonts w:ascii="Times New Roman" w:hAnsi="Times New Roman" w:cs="Times New Roman"/>
          <w:sz w:val="24"/>
          <w:szCs w:val="24"/>
        </w:rPr>
        <w:lastRenderedPageBreak/>
        <w:t>even be given the opportunity to harvest crops.</w:t>
      </w:r>
      <w:bookmarkEnd w:id="4"/>
      <w:r>
        <w:rPr>
          <w:rStyle w:val="EndnoteReference"/>
          <w:rFonts w:ascii="Times New Roman" w:hAnsi="Times New Roman" w:cs="Times New Roman"/>
          <w:sz w:val="24"/>
          <w:szCs w:val="24"/>
        </w:rPr>
        <w:endnoteReference w:id="9"/>
      </w:r>
      <w:r w:rsidR="00497479">
        <w:rPr>
          <w:rFonts w:ascii="Times New Roman" w:hAnsi="Times New Roman" w:cs="Times New Roman"/>
          <w:sz w:val="24"/>
          <w:szCs w:val="24"/>
        </w:rPr>
        <w:t xml:space="preserve"> They s</w:t>
      </w:r>
      <w:r>
        <w:rPr>
          <w:rFonts w:ascii="Times New Roman" w:hAnsi="Times New Roman" w:cs="Times New Roman"/>
          <w:sz w:val="24"/>
          <w:szCs w:val="24"/>
        </w:rPr>
        <w:t>hould further work as hard as possible to “keep the natural beauty and character of the rural landscape.”</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The USDA</w:t>
      </w:r>
      <w:r w:rsidR="00497479">
        <w:rPr>
          <w:rFonts w:ascii="Times New Roman" w:hAnsi="Times New Roman" w:cs="Times New Roman"/>
          <w:sz w:val="24"/>
          <w:szCs w:val="24"/>
        </w:rPr>
        <w:t xml:space="preserve"> ultimately encouraged rural people to recreate their landscapes to meet that expectation</w:t>
      </w:r>
      <w:r w:rsidR="00DE7376">
        <w:rPr>
          <w:rFonts w:ascii="Times New Roman" w:hAnsi="Times New Roman" w:cs="Times New Roman"/>
          <w:sz w:val="24"/>
          <w:szCs w:val="24"/>
        </w:rPr>
        <w:t xml:space="preserve">. </w:t>
      </w:r>
      <w:bookmarkStart w:id="5" w:name="_Hlk4599134"/>
      <w:r w:rsidR="001244C5">
        <w:rPr>
          <w:rFonts w:ascii="Times New Roman" w:hAnsi="Times New Roman" w:cs="Times New Roman"/>
          <w:sz w:val="24"/>
          <w:szCs w:val="24"/>
        </w:rPr>
        <w:t xml:space="preserve">These </w:t>
      </w:r>
      <w:r>
        <w:rPr>
          <w:rFonts w:ascii="Times New Roman" w:hAnsi="Times New Roman" w:cs="Times New Roman"/>
          <w:sz w:val="24"/>
          <w:szCs w:val="24"/>
        </w:rPr>
        <w:t xml:space="preserve">ideas for rural tourist development </w:t>
      </w:r>
      <w:r w:rsidR="00497479">
        <w:rPr>
          <w:rFonts w:ascii="Times New Roman" w:hAnsi="Times New Roman" w:cs="Times New Roman"/>
          <w:sz w:val="24"/>
          <w:szCs w:val="24"/>
        </w:rPr>
        <w:t>reflected less</w:t>
      </w:r>
      <w:r>
        <w:rPr>
          <w:rFonts w:ascii="Times New Roman" w:hAnsi="Times New Roman" w:cs="Times New Roman"/>
          <w:sz w:val="24"/>
          <w:szCs w:val="24"/>
        </w:rPr>
        <w:t xml:space="preserve"> the reality of rural life</w:t>
      </w:r>
      <w:r w:rsidR="00497479">
        <w:rPr>
          <w:rFonts w:ascii="Times New Roman" w:hAnsi="Times New Roman" w:cs="Times New Roman"/>
          <w:sz w:val="24"/>
          <w:szCs w:val="24"/>
        </w:rPr>
        <w:t>, which could be just</w:t>
      </w:r>
      <w:r>
        <w:rPr>
          <w:rFonts w:ascii="Times New Roman" w:hAnsi="Times New Roman" w:cs="Times New Roman"/>
          <w:sz w:val="24"/>
          <w:szCs w:val="24"/>
        </w:rPr>
        <w:t xml:space="preserve"> </w:t>
      </w:r>
      <w:r w:rsidR="00497479">
        <w:rPr>
          <w:rFonts w:ascii="Times New Roman" w:hAnsi="Times New Roman" w:cs="Times New Roman"/>
          <w:sz w:val="24"/>
          <w:szCs w:val="24"/>
        </w:rPr>
        <w:t xml:space="preserve">as physically and psychologically taxing as urban life, </w:t>
      </w:r>
      <w:r>
        <w:rPr>
          <w:rFonts w:ascii="Times New Roman" w:hAnsi="Times New Roman" w:cs="Times New Roman"/>
          <w:sz w:val="24"/>
          <w:szCs w:val="24"/>
        </w:rPr>
        <w:t xml:space="preserve">than in a romanticized version of it, and </w:t>
      </w:r>
      <w:r w:rsidR="00497479">
        <w:rPr>
          <w:rFonts w:ascii="Times New Roman" w:hAnsi="Times New Roman" w:cs="Times New Roman"/>
          <w:sz w:val="24"/>
          <w:szCs w:val="24"/>
        </w:rPr>
        <w:t>th</w:t>
      </w:r>
      <w:r w:rsidR="001244C5">
        <w:rPr>
          <w:rFonts w:ascii="Times New Roman" w:hAnsi="Times New Roman" w:cs="Times New Roman"/>
          <w:sz w:val="24"/>
          <w:szCs w:val="24"/>
        </w:rPr>
        <w:t xml:space="preserve">erefore </w:t>
      </w:r>
      <w:r w:rsidR="00497479">
        <w:rPr>
          <w:rFonts w:ascii="Times New Roman" w:hAnsi="Times New Roman" w:cs="Times New Roman"/>
          <w:sz w:val="24"/>
          <w:szCs w:val="24"/>
        </w:rPr>
        <w:t>maintain</w:t>
      </w:r>
      <w:r w:rsidR="00B65BE4">
        <w:rPr>
          <w:rFonts w:ascii="Times New Roman" w:hAnsi="Times New Roman" w:cs="Times New Roman"/>
          <w:sz w:val="24"/>
          <w:szCs w:val="24"/>
        </w:rPr>
        <w:t>ed</w:t>
      </w:r>
      <w:r w:rsidR="00497479">
        <w:rPr>
          <w:rFonts w:ascii="Times New Roman" w:hAnsi="Times New Roman" w:cs="Times New Roman"/>
          <w:sz w:val="24"/>
          <w:szCs w:val="24"/>
        </w:rPr>
        <w:t xml:space="preserve"> a sharp rural-urban dichotomy.</w:t>
      </w:r>
    </w:p>
    <w:bookmarkEnd w:id="5"/>
    <w:p w14:paraId="6002A325" w14:textId="3A47A5F6"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0F197B">
        <w:rPr>
          <w:rFonts w:ascii="Times New Roman" w:hAnsi="Times New Roman" w:cs="Times New Roman"/>
          <w:sz w:val="24"/>
          <w:szCs w:val="24"/>
        </w:rPr>
        <w:t>The USDA put a lot of money behind rural tourism.</w:t>
      </w:r>
      <w:r>
        <w:rPr>
          <w:rFonts w:ascii="Times New Roman" w:hAnsi="Times New Roman" w:cs="Times New Roman"/>
          <w:sz w:val="24"/>
          <w:szCs w:val="24"/>
        </w:rPr>
        <w:t xml:space="preserve"> The Farmers Home Administration (FmHA)</w:t>
      </w:r>
      <w:r w:rsidR="00DE7376">
        <w:rPr>
          <w:rFonts w:ascii="Times New Roman" w:hAnsi="Times New Roman" w:cs="Times New Roman"/>
          <w:sz w:val="24"/>
          <w:szCs w:val="24"/>
        </w:rPr>
        <w:t>, for example,</w:t>
      </w:r>
      <w:r>
        <w:rPr>
          <w:rFonts w:ascii="Times New Roman" w:hAnsi="Times New Roman" w:cs="Times New Roman"/>
          <w:sz w:val="24"/>
          <w:szCs w:val="24"/>
        </w:rPr>
        <w:t xml:space="preserve"> became a major vehicle for financing rural tourism within the USDA. In 1965 alone, it provided 570 loans to individuals, private associations, and local governments at a total of $20,199,049.</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The Soil Conservation Service, the Agricultural Stabilization and Conservation Service, and the Forest Service, all bureaus within the USDA, contributed to the mission of tourist development as well.</w:t>
      </w:r>
      <w:r>
        <w:rPr>
          <w:rStyle w:val="EndnoteReference"/>
          <w:rFonts w:ascii="Times New Roman" w:hAnsi="Times New Roman" w:cs="Times New Roman"/>
          <w:sz w:val="24"/>
          <w:szCs w:val="24"/>
        </w:rPr>
        <w:endnoteReference w:id="12"/>
      </w:r>
      <w:r w:rsidR="00DE7376">
        <w:rPr>
          <w:rFonts w:ascii="Times New Roman" w:hAnsi="Times New Roman" w:cs="Times New Roman"/>
          <w:sz w:val="24"/>
          <w:szCs w:val="24"/>
        </w:rPr>
        <w:t xml:space="preserve"> This ample financing ultimately served as a “carrot” that made the transition from </w:t>
      </w:r>
      <w:r w:rsidR="0035437C">
        <w:rPr>
          <w:rFonts w:ascii="Times New Roman" w:hAnsi="Times New Roman" w:cs="Times New Roman"/>
          <w:sz w:val="24"/>
          <w:szCs w:val="24"/>
        </w:rPr>
        <w:t>agriculture</w:t>
      </w:r>
      <w:r w:rsidR="00DE7376">
        <w:rPr>
          <w:rFonts w:ascii="Times New Roman" w:hAnsi="Times New Roman" w:cs="Times New Roman"/>
          <w:sz w:val="24"/>
          <w:szCs w:val="24"/>
        </w:rPr>
        <w:t xml:space="preserve"> to tourism easie</w:t>
      </w:r>
      <w:r w:rsidR="0035437C">
        <w:rPr>
          <w:rFonts w:ascii="Times New Roman" w:hAnsi="Times New Roman" w:cs="Times New Roman"/>
          <w:sz w:val="24"/>
          <w:szCs w:val="24"/>
        </w:rPr>
        <w:t>r for cash-strapped farmers.</w:t>
      </w:r>
    </w:p>
    <w:p w14:paraId="6039B00F" w14:textId="0EBF55B1" w:rsidR="000E1DA1"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Area Redevelopment and Economic Development Administrations, housed in the Department of Commerce, also pushed tourist development as </w:t>
      </w:r>
      <w:r w:rsidR="000E1DA1">
        <w:rPr>
          <w:rFonts w:ascii="Times New Roman" w:hAnsi="Times New Roman" w:cs="Times New Roman"/>
          <w:sz w:val="24"/>
          <w:szCs w:val="24"/>
        </w:rPr>
        <w:t>“an alternative for depressed areas.”</w:t>
      </w:r>
      <w:r w:rsidR="000E1DA1">
        <w:rPr>
          <w:rStyle w:val="EndnoteReference"/>
          <w:rFonts w:ascii="Times New Roman" w:hAnsi="Times New Roman" w:cs="Times New Roman"/>
          <w:sz w:val="24"/>
          <w:szCs w:val="24"/>
        </w:rPr>
        <w:endnoteReference w:id="13"/>
      </w:r>
      <w:r w:rsidR="000E1DA1">
        <w:rPr>
          <w:rFonts w:ascii="Times New Roman" w:hAnsi="Times New Roman" w:cs="Times New Roman"/>
          <w:sz w:val="24"/>
          <w:szCs w:val="24"/>
        </w:rPr>
        <w:t xml:space="preserve"> The</w:t>
      </w:r>
      <w:r>
        <w:rPr>
          <w:rFonts w:ascii="Times New Roman" w:hAnsi="Times New Roman" w:cs="Times New Roman"/>
          <w:sz w:val="24"/>
          <w:szCs w:val="24"/>
        </w:rPr>
        <w:t xml:space="preserve"> Area Redevelopment Administration (ARA)</w:t>
      </w:r>
      <w:r w:rsidR="000E1DA1">
        <w:rPr>
          <w:rFonts w:ascii="Times New Roman" w:hAnsi="Times New Roman" w:cs="Times New Roman"/>
          <w:sz w:val="24"/>
          <w:szCs w:val="24"/>
        </w:rPr>
        <w:t>, for example,</w:t>
      </w:r>
      <w:r>
        <w:rPr>
          <w:rFonts w:ascii="Times New Roman" w:hAnsi="Times New Roman" w:cs="Times New Roman"/>
          <w:sz w:val="24"/>
          <w:szCs w:val="24"/>
        </w:rPr>
        <w:t xml:space="preserve"> encouraged rural areas to reimagine their resources and landscapes in a new light, particularly </w:t>
      </w:r>
      <w:r w:rsidR="000E1DA1">
        <w:rPr>
          <w:rFonts w:ascii="Times New Roman" w:hAnsi="Times New Roman" w:cs="Times New Roman"/>
          <w:sz w:val="24"/>
          <w:szCs w:val="24"/>
        </w:rPr>
        <w:t>in</w:t>
      </w:r>
      <w:r>
        <w:rPr>
          <w:rFonts w:ascii="Times New Roman" w:hAnsi="Times New Roman" w:cs="Times New Roman"/>
          <w:sz w:val="24"/>
          <w:szCs w:val="24"/>
        </w:rPr>
        <w:t xml:space="preserve"> the Appalachian and Ozark </w:t>
      </w:r>
      <w:r w:rsidR="0071134D">
        <w:rPr>
          <w:rFonts w:ascii="Times New Roman" w:hAnsi="Times New Roman" w:cs="Times New Roman"/>
          <w:sz w:val="24"/>
          <w:szCs w:val="24"/>
        </w:rPr>
        <w:t>M</w:t>
      </w:r>
      <w:r>
        <w:rPr>
          <w:rFonts w:ascii="Times New Roman" w:hAnsi="Times New Roman" w:cs="Times New Roman"/>
          <w:sz w:val="24"/>
          <w:szCs w:val="24"/>
        </w:rPr>
        <w:t xml:space="preserve">ountain areas. </w:t>
      </w:r>
      <w:bookmarkStart w:id="6" w:name="_Hlk4599423"/>
      <w:r>
        <w:rPr>
          <w:rFonts w:ascii="Times New Roman" w:hAnsi="Times New Roman" w:cs="Times New Roman"/>
          <w:sz w:val="24"/>
          <w:szCs w:val="24"/>
        </w:rPr>
        <w:t xml:space="preserve">For these places, the things that had previously impeded their economic development, namely “isolation, mountainous terrain, river gorges, and variegated flora and fauna,” should be seen instead as potential stimulants </w:t>
      </w:r>
      <w:r w:rsidR="000E1DA1">
        <w:rPr>
          <w:rFonts w:ascii="Times New Roman" w:hAnsi="Times New Roman" w:cs="Times New Roman"/>
          <w:sz w:val="24"/>
          <w:szCs w:val="24"/>
        </w:rPr>
        <w:t>for</w:t>
      </w:r>
      <w:r>
        <w:rPr>
          <w:rFonts w:ascii="Times New Roman" w:hAnsi="Times New Roman" w:cs="Times New Roman"/>
          <w:sz w:val="24"/>
          <w:szCs w:val="24"/>
        </w:rPr>
        <w:t xml:space="preserve"> rural tourist development.</w:t>
      </w:r>
      <w:bookmarkEnd w:id="6"/>
      <w:r>
        <w:rPr>
          <w:rStyle w:val="EndnoteReference"/>
          <w:rFonts w:ascii="Times New Roman" w:hAnsi="Times New Roman" w:cs="Times New Roman"/>
          <w:sz w:val="24"/>
          <w:szCs w:val="24"/>
        </w:rPr>
        <w:endnoteReference w:id="14"/>
      </w:r>
    </w:p>
    <w:p w14:paraId="202425B0" w14:textId="4F04495F"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The Economic Development Administration’s (EDA) interest in funding handicraft projects further encouraged the transformation of rural</w:t>
      </w:r>
      <w:r w:rsidR="00592CC5">
        <w:rPr>
          <w:rFonts w:ascii="Times New Roman" w:hAnsi="Times New Roman" w:cs="Times New Roman"/>
          <w:sz w:val="24"/>
          <w:szCs w:val="24"/>
        </w:rPr>
        <w:t>ity</w:t>
      </w:r>
      <w:r>
        <w:rPr>
          <w:rFonts w:ascii="Times New Roman" w:hAnsi="Times New Roman" w:cs="Times New Roman"/>
          <w:sz w:val="24"/>
          <w:szCs w:val="24"/>
        </w:rPr>
        <w:t xml:space="preserve"> into a commodity. An EDA-funded study by Charles Counts, the craft consultant for the Smithsonian National Collection of Fine </w:t>
      </w:r>
      <w:r>
        <w:rPr>
          <w:rFonts w:ascii="Times New Roman" w:hAnsi="Times New Roman" w:cs="Times New Roman"/>
          <w:sz w:val="24"/>
          <w:szCs w:val="24"/>
        </w:rPr>
        <w:lastRenderedPageBreak/>
        <w:t>Arts, articulated the reasons why handicrafts should be assisted by the EDA. First, a growing market existed for such products, fueled by middle class tourists. Travelers increasingly wanted to purchase objects unique to the place they visited. Counts believed handicrafts could be particularly marketable because, in a mass production and consumption society, they allowed the affluent consumer to “express his own individuality.”</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r w:rsidR="002916EA">
        <w:rPr>
          <w:rFonts w:ascii="Times New Roman" w:hAnsi="Times New Roman" w:cs="Times New Roman"/>
          <w:sz w:val="24"/>
          <w:szCs w:val="24"/>
        </w:rPr>
        <w:t xml:space="preserve">Second, </w:t>
      </w:r>
      <w:r w:rsidR="00987E87">
        <w:rPr>
          <w:rFonts w:ascii="Times New Roman" w:hAnsi="Times New Roman" w:cs="Times New Roman"/>
          <w:sz w:val="24"/>
          <w:szCs w:val="24"/>
        </w:rPr>
        <w:t>Counts argued that handicrafts could be adapted</w:t>
      </w:r>
      <w:r>
        <w:rPr>
          <w:rFonts w:ascii="Times New Roman" w:hAnsi="Times New Roman" w:cs="Times New Roman"/>
          <w:sz w:val="24"/>
          <w:szCs w:val="24"/>
        </w:rPr>
        <w:t xml:space="preserve"> to a variety of “different circumstances and economic settings.” In other words, no matter </w:t>
      </w:r>
      <w:r w:rsidR="00987E87">
        <w:rPr>
          <w:rFonts w:ascii="Times New Roman" w:hAnsi="Times New Roman" w:cs="Times New Roman"/>
          <w:sz w:val="24"/>
          <w:szCs w:val="24"/>
        </w:rPr>
        <w:t>the rural area</w:t>
      </w:r>
      <w:r>
        <w:rPr>
          <w:rFonts w:ascii="Times New Roman" w:hAnsi="Times New Roman" w:cs="Times New Roman"/>
          <w:sz w:val="24"/>
          <w:szCs w:val="24"/>
        </w:rPr>
        <w:t>, someone living there probably kn</w:t>
      </w:r>
      <w:r w:rsidR="00987E87">
        <w:rPr>
          <w:rFonts w:ascii="Times New Roman" w:hAnsi="Times New Roman" w:cs="Times New Roman"/>
          <w:sz w:val="24"/>
          <w:szCs w:val="24"/>
        </w:rPr>
        <w:t>ew</w:t>
      </w:r>
      <w:r>
        <w:rPr>
          <w:rFonts w:ascii="Times New Roman" w:hAnsi="Times New Roman" w:cs="Times New Roman"/>
          <w:sz w:val="24"/>
          <w:szCs w:val="24"/>
        </w:rPr>
        <w:t xml:space="preserve"> how to make something that reflect</w:t>
      </w:r>
      <w:r w:rsidR="00987E87">
        <w:rPr>
          <w:rFonts w:ascii="Times New Roman" w:hAnsi="Times New Roman" w:cs="Times New Roman"/>
          <w:sz w:val="24"/>
          <w:szCs w:val="24"/>
        </w:rPr>
        <w:t>ed</w:t>
      </w:r>
      <w:r>
        <w:rPr>
          <w:rFonts w:ascii="Times New Roman" w:hAnsi="Times New Roman" w:cs="Times New Roman"/>
          <w:sz w:val="24"/>
          <w:szCs w:val="24"/>
        </w:rPr>
        <w:t xml:space="preserve"> the area’s culture </w:t>
      </w:r>
      <w:r w:rsidR="00987E87">
        <w:rPr>
          <w:rFonts w:ascii="Times New Roman" w:hAnsi="Times New Roman" w:cs="Times New Roman"/>
          <w:sz w:val="24"/>
          <w:szCs w:val="24"/>
        </w:rPr>
        <w:t>and that could be</w:t>
      </w:r>
      <w:r>
        <w:rPr>
          <w:rFonts w:ascii="Times New Roman" w:hAnsi="Times New Roman" w:cs="Times New Roman"/>
          <w:sz w:val="24"/>
          <w:szCs w:val="24"/>
        </w:rPr>
        <w:t xml:space="preserve"> sold to tourists.</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w:t>
      </w:r>
      <w:r w:rsidR="004B6AFC">
        <w:rPr>
          <w:rFonts w:ascii="Times New Roman" w:hAnsi="Times New Roman" w:cs="Times New Roman"/>
          <w:sz w:val="24"/>
          <w:szCs w:val="24"/>
        </w:rPr>
        <w:t xml:space="preserve"> </w:t>
      </w:r>
    </w:p>
    <w:p w14:paraId="25C69C8B" w14:textId="64FDC729"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Counts, however, understood that the use of handicrafts as a tool for </w:t>
      </w:r>
      <w:r w:rsidR="00987E87">
        <w:rPr>
          <w:rFonts w:ascii="Times New Roman" w:hAnsi="Times New Roman" w:cs="Times New Roman"/>
          <w:sz w:val="24"/>
          <w:szCs w:val="24"/>
        </w:rPr>
        <w:t>rural</w:t>
      </w:r>
      <w:r>
        <w:rPr>
          <w:rFonts w:ascii="Times New Roman" w:hAnsi="Times New Roman" w:cs="Times New Roman"/>
          <w:sz w:val="24"/>
          <w:szCs w:val="24"/>
        </w:rPr>
        <w:t xml:space="preserve"> development would require certain changes in the behavior of rural people. Counts defined a handicraft product as an “authentic expression” </w:t>
      </w:r>
      <w:bookmarkStart w:id="7" w:name="_Hlk4599559"/>
      <w:r w:rsidR="000E1DA1">
        <w:rPr>
          <w:rFonts w:ascii="Times New Roman" w:hAnsi="Times New Roman" w:cs="Times New Roman"/>
          <w:sz w:val="24"/>
          <w:szCs w:val="24"/>
        </w:rPr>
        <w:t xml:space="preserve">of a “rich cultural heritage” </w:t>
      </w:r>
      <w:r>
        <w:rPr>
          <w:rFonts w:ascii="Times New Roman" w:hAnsi="Times New Roman" w:cs="Times New Roman"/>
          <w:sz w:val="24"/>
          <w:szCs w:val="24"/>
        </w:rPr>
        <w:t>that reflected the “time, the place, the man, and the method by which it was made</w:t>
      </w:r>
      <w:r w:rsidR="000E1DA1">
        <w:rPr>
          <w:rFonts w:ascii="Times New Roman" w:hAnsi="Times New Roman" w:cs="Times New Roman"/>
          <w:sz w:val="24"/>
          <w:szCs w:val="24"/>
        </w:rPr>
        <w:t>.</w:t>
      </w:r>
      <w:bookmarkEnd w:id="7"/>
      <w:r w:rsidR="008202F2">
        <w:rPr>
          <w:rFonts w:ascii="Times New Roman" w:hAnsi="Times New Roman" w:cs="Times New Roman"/>
          <w:sz w:val="24"/>
          <w:szCs w:val="24"/>
        </w:rPr>
        <w:t>”</w:t>
      </w:r>
      <w:r>
        <w:rPr>
          <w:rFonts w:ascii="Times New Roman" w:hAnsi="Times New Roman" w:cs="Times New Roman"/>
          <w:sz w:val="24"/>
          <w:szCs w:val="24"/>
        </w:rPr>
        <w:t xml:space="preserve"> </w:t>
      </w:r>
      <w:r w:rsidR="000E1DA1">
        <w:rPr>
          <w:rFonts w:ascii="Times New Roman" w:hAnsi="Times New Roman" w:cs="Times New Roman"/>
          <w:sz w:val="24"/>
          <w:szCs w:val="24"/>
        </w:rPr>
        <w:t xml:space="preserve">Such </w:t>
      </w:r>
      <w:r>
        <w:rPr>
          <w:rFonts w:ascii="Times New Roman" w:hAnsi="Times New Roman" w:cs="Times New Roman"/>
          <w:sz w:val="24"/>
          <w:szCs w:val="24"/>
        </w:rPr>
        <w:t>characteristics</w:t>
      </w:r>
      <w:r w:rsidR="000E1DA1">
        <w:rPr>
          <w:rFonts w:ascii="Times New Roman" w:hAnsi="Times New Roman" w:cs="Times New Roman"/>
          <w:sz w:val="24"/>
          <w:szCs w:val="24"/>
        </w:rPr>
        <w:t>, however,</w:t>
      </w:r>
      <w:r>
        <w:rPr>
          <w:rFonts w:ascii="Times New Roman" w:hAnsi="Times New Roman" w:cs="Times New Roman"/>
          <w:sz w:val="24"/>
          <w:szCs w:val="24"/>
        </w:rPr>
        <w:t xml:space="preserve"> would not be enough. While rural people may have been</w:t>
      </w:r>
      <w:r w:rsidR="00987E87">
        <w:rPr>
          <w:rFonts w:ascii="Times New Roman" w:hAnsi="Times New Roman" w:cs="Times New Roman"/>
          <w:sz w:val="24"/>
          <w:szCs w:val="24"/>
        </w:rPr>
        <w:t xml:space="preserve"> producing </w:t>
      </w:r>
      <w:r>
        <w:rPr>
          <w:rFonts w:ascii="Times New Roman" w:hAnsi="Times New Roman" w:cs="Times New Roman"/>
          <w:sz w:val="24"/>
          <w:szCs w:val="24"/>
        </w:rPr>
        <w:t>handicrafts for generations, they had not necessarily been selling them to outside markets. Counts believed that EDA-funded handicraft projects must also therefore educate rural people on how to improve their product design and quality</w:t>
      </w:r>
      <w:r w:rsidR="00987E87">
        <w:rPr>
          <w:rFonts w:ascii="Times New Roman" w:hAnsi="Times New Roman" w:cs="Times New Roman"/>
          <w:sz w:val="24"/>
          <w:szCs w:val="24"/>
        </w:rPr>
        <w:t>, as well as how to market them</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w:t>
      </w:r>
      <w:bookmarkStart w:id="8" w:name="_Hlk4599620"/>
      <w:r>
        <w:rPr>
          <w:rFonts w:ascii="Times New Roman" w:hAnsi="Times New Roman" w:cs="Times New Roman"/>
          <w:sz w:val="24"/>
          <w:szCs w:val="24"/>
        </w:rPr>
        <w:t xml:space="preserve">Here, Counts’ suggestions were informed by an understanding of rural people that portrayed them as almost pre-capitalist. Their traditional culture supplied them with some skills modern society found useful, but they needed </w:t>
      </w:r>
      <w:r w:rsidR="002916EA">
        <w:rPr>
          <w:rFonts w:ascii="Times New Roman" w:hAnsi="Times New Roman" w:cs="Times New Roman"/>
          <w:sz w:val="24"/>
          <w:szCs w:val="24"/>
        </w:rPr>
        <w:t>help</w:t>
      </w:r>
      <w:r>
        <w:rPr>
          <w:rFonts w:ascii="Times New Roman" w:hAnsi="Times New Roman" w:cs="Times New Roman"/>
          <w:sz w:val="24"/>
          <w:szCs w:val="24"/>
        </w:rPr>
        <w:t xml:space="preserve"> developing them for a consumer market. </w:t>
      </w:r>
      <w:bookmarkEnd w:id="8"/>
      <w:r>
        <w:rPr>
          <w:rFonts w:ascii="Times New Roman" w:hAnsi="Times New Roman" w:cs="Times New Roman"/>
          <w:sz w:val="24"/>
          <w:szCs w:val="24"/>
        </w:rPr>
        <w:t>EDA</w:t>
      </w:r>
      <w:r w:rsidR="00987E87">
        <w:rPr>
          <w:rFonts w:ascii="Times New Roman" w:hAnsi="Times New Roman" w:cs="Times New Roman"/>
          <w:sz w:val="24"/>
          <w:szCs w:val="24"/>
        </w:rPr>
        <w:t xml:space="preserve"> </w:t>
      </w:r>
      <w:r>
        <w:rPr>
          <w:rFonts w:ascii="Times New Roman" w:hAnsi="Times New Roman" w:cs="Times New Roman"/>
          <w:sz w:val="24"/>
          <w:szCs w:val="24"/>
        </w:rPr>
        <w:t xml:space="preserve">assistance, then, </w:t>
      </w:r>
      <w:r w:rsidR="00987E87">
        <w:rPr>
          <w:rFonts w:ascii="Times New Roman" w:hAnsi="Times New Roman" w:cs="Times New Roman"/>
          <w:sz w:val="24"/>
          <w:szCs w:val="24"/>
        </w:rPr>
        <w:t xml:space="preserve">would </w:t>
      </w:r>
      <w:r>
        <w:rPr>
          <w:rFonts w:ascii="Times New Roman" w:hAnsi="Times New Roman" w:cs="Times New Roman"/>
          <w:sz w:val="24"/>
          <w:szCs w:val="24"/>
        </w:rPr>
        <w:t xml:space="preserve">further integrate rural people into the market and teach them market-based skills. </w:t>
      </w:r>
    </w:p>
    <w:p w14:paraId="4F703E89" w14:textId="4B6C7BA1"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development programs of the Commerce and Agriculture Departments </w:t>
      </w:r>
      <w:r w:rsidR="007C38C6">
        <w:rPr>
          <w:rFonts w:ascii="Times New Roman" w:hAnsi="Times New Roman" w:cs="Times New Roman"/>
          <w:sz w:val="24"/>
          <w:szCs w:val="24"/>
        </w:rPr>
        <w:t>created</w:t>
      </w:r>
      <w:r>
        <w:rPr>
          <w:rFonts w:ascii="Times New Roman" w:hAnsi="Times New Roman" w:cs="Times New Roman"/>
          <w:sz w:val="24"/>
          <w:szCs w:val="24"/>
        </w:rPr>
        <w:t xml:space="preserve"> </w:t>
      </w:r>
      <w:r w:rsidR="007C38C6">
        <w:rPr>
          <w:rFonts w:ascii="Times New Roman" w:hAnsi="Times New Roman" w:cs="Times New Roman"/>
          <w:sz w:val="24"/>
          <w:szCs w:val="24"/>
        </w:rPr>
        <w:t>an</w:t>
      </w:r>
      <w:r>
        <w:rPr>
          <w:rFonts w:ascii="Times New Roman" w:hAnsi="Times New Roman" w:cs="Times New Roman"/>
          <w:sz w:val="24"/>
          <w:szCs w:val="24"/>
        </w:rPr>
        <w:t xml:space="preserve"> important framework within which </w:t>
      </w:r>
      <w:r w:rsidR="007C38C6">
        <w:rPr>
          <w:rFonts w:ascii="Times New Roman" w:hAnsi="Times New Roman" w:cs="Times New Roman"/>
          <w:sz w:val="24"/>
          <w:szCs w:val="24"/>
        </w:rPr>
        <w:t xml:space="preserve">rural </w:t>
      </w:r>
      <w:r>
        <w:rPr>
          <w:rFonts w:ascii="Times New Roman" w:hAnsi="Times New Roman" w:cs="Times New Roman"/>
          <w:sz w:val="24"/>
          <w:szCs w:val="24"/>
        </w:rPr>
        <w:t xml:space="preserve">tourist development would occur. They provided federal assistance to ailing farmers and rural towns that encouraged them to view their surroundings and </w:t>
      </w:r>
      <w:r>
        <w:rPr>
          <w:rFonts w:ascii="Times New Roman" w:hAnsi="Times New Roman" w:cs="Times New Roman"/>
          <w:sz w:val="24"/>
          <w:szCs w:val="24"/>
        </w:rPr>
        <w:lastRenderedPageBreak/>
        <w:t>skills in a different way. Regardless of the particularities of the tourist project, such development positioned the future economic progress of rural towns in relation to</w:t>
      </w:r>
      <w:r w:rsidR="007C38C6">
        <w:rPr>
          <w:rFonts w:ascii="Times New Roman" w:hAnsi="Times New Roman" w:cs="Times New Roman"/>
          <w:sz w:val="24"/>
          <w:szCs w:val="24"/>
        </w:rPr>
        <w:t xml:space="preserve"> </w:t>
      </w:r>
      <w:r>
        <w:rPr>
          <w:rFonts w:ascii="Times New Roman" w:hAnsi="Times New Roman" w:cs="Times New Roman"/>
          <w:sz w:val="24"/>
          <w:szCs w:val="24"/>
        </w:rPr>
        <w:t xml:space="preserve">the consumer tastes of the burgeoning tourist marketplace. </w:t>
      </w:r>
      <w:r w:rsidR="008461F8">
        <w:rPr>
          <w:rFonts w:ascii="Times New Roman" w:hAnsi="Times New Roman" w:cs="Times New Roman"/>
          <w:sz w:val="24"/>
          <w:szCs w:val="24"/>
        </w:rPr>
        <w:t>However, the implementation of</w:t>
      </w:r>
      <w:r>
        <w:rPr>
          <w:rFonts w:ascii="Times New Roman" w:hAnsi="Times New Roman" w:cs="Times New Roman"/>
          <w:sz w:val="24"/>
          <w:szCs w:val="24"/>
        </w:rPr>
        <w:t xml:space="preserve"> tourist projects in Missouri, California, and Georgia</w:t>
      </w:r>
      <w:r w:rsidR="008461F8">
        <w:rPr>
          <w:rFonts w:ascii="Times New Roman" w:hAnsi="Times New Roman" w:cs="Times New Roman"/>
          <w:sz w:val="24"/>
          <w:szCs w:val="24"/>
        </w:rPr>
        <w:t xml:space="preserve"> did not often conform to these broader ideas.  </w:t>
      </w:r>
      <w:r>
        <w:rPr>
          <w:rFonts w:ascii="Times New Roman" w:hAnsi="Times New Roman" w:cs="Times New Roman"/>
          <w:sz w:val="24"/>
          <w:szCs w:val="24"/>
        </w:rPr>
        <w:t xml:space="preserve"> </w:t>
      </w:r>
    </w:p>
    <w:p w14:paraId="201BF6E5" w14:textId="77777777" w:rsidR="00B53675" w:rsidRDefault="00B53675" w:rsidP="00AB4ED0">
      <w:pPr>
        <w:spacing w:line="480" w:lineRule="auto"/>
        <w:rPr>
          <w:rFonts w:ascii="Times New Roman" w:hAnsi="Times New Roman" w:cs="Times New Roman"/>
          <w:b/>
          <w:sz w:val="24"/>
          <w:szCs w:val="24"/>
        </w:rPr>
      </w:pPr>
      <w:r>
        <w:rPr>
          <w:rFonts w:ascii="Times New Roman" w:hAnsi="Times New Roman" w:cs="Times New Roman"/>
          <w:b/>
          <w:sz w:val="24"/>
          <w:szCs w:val="24"/>
        </w:rPr>
        <w:t>Attracting Tourists in Southern Missouri</w:t>
      </w:r>
    </w:p>
    <w:p w14:paraId="6BDB82F5" w14:textId="77777777"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In Missouri, a major element of postwar rural development policy revolved around helping rural people take advantage of the tourism possibilities created by man-made lakes in the Ozarks. In 1931, the Union Electric Company constructed the Bagnell Dam for the generation of hydroelectric power</w:t>
      </w:r>
      <w:r w:rsidR="00D77498">
        <w:rPr>
          <w:rFonts w:ascii="Times New Roman" w:hAnsi="Times New Roman" w:cs="Times New Roman"/>
          <w:sz w:val="24"/>
          <w:szCs w:val="24"/>
        </w:rPr>
        <w:t>. The dam’s</w:t>
      </w:r>
      <w:r>
        <w:rPr>
          <w:rFonts w:ascii="Times New Roman" w:hAnsi="Times New Roman" w:cs="Times New Roman"/>
          <w:sz w:val="24"/>
          <w:szCs w:val="24"/>
        </w:rPr>
        <w:t xml:space="preserve"> </w:t>
      </w:r>
      <w:r w:rsidR="00D77498">
        <w:rPr>
          <w:rFonts w:ascii="Times New Roman" w:hAnsi="Times New Roman" w:cs="Times New Roman"/>
          <w:sz w:val="24"/>
          <w:szCs w:val="24"/>
        </w:rPr>
        <w:t>construction yielded</w:t>
      </w:r>
      <w:r>
        <w:rPr>
          <w:rFonts w:ascii="Times New Roman" w:hAnsi="Times New Roman" w:cs="Times New Roman"/>
          <w:sz w:val="24"/>
          <w:szCs w:val="24"/>
        </w:rPr>
        <w:t xml:space="preserve"> a large reservoir known as the Lake of the Ozarks</w:t>
      </w:r>
      <w:r w:rsidR="002A6D19">
        <w:rPr>
          <w:rFonts w:ascii="Times New Roman" w:hAnsi="Times New Roman" w:cs="Times New Roman"/>
          <w:sz w:val="24"/>
          <w:szCs w:val="24"/>
        </w:rPr>
        <w:t xml:space="preserve">. </w:t>
      </w:r>
      <w:r>
        <w:rPr>
          <w:rFonts w:ascii="Times New Roman" w:hAnsi="Times New Roman" w:cs="Times New Roman"/>
          <w:sz w:val="24"/>
          <w:szCs w:val="24"/>
        </w:rPr>
        <w:t xml:space="preserve">In 1951, the </w:t>
      </w:r>
      <w:r w:rsidR="002A6D19">
        <w:rPr>
          <w:rFonts w:ascii="Times New Roman" w:hAnsi="Times New Roman" w:cs="Times New Roman"/>
          <w:sz w:val="24"/>
          <w:szCs w:val="24"/>
        </w:rPr>
        <w:t xml:space="preserve">Army </w:t>
      </w:r>
      <w:r>
        <w:rPr>
          <w:rFonts w:ascii="Times New Roman" w:hAnsi="Times New Roman" w:cs="Times New Roman"/>
          <w:sz w:val="24"/>
          <w:szCs w:val="24"/>
        </w:rPr>
        <w:t xml:space="preserve">Corps </w:t>
      </w:r>
      <w:r w:rsidR="002A6D19">
        <w:rPr>
          <w:rFonts w:ascii="Times New Roman" w:hAnsi="Times New Roman" w:cs="Times New Roman"/>
          <w:sz w:val="24"/>
          <w:szCs w:val="24"/>
        </w:rPr>
        <w:t xml:space="preserve">of Engineers also </w:t>
      </w:r>
      <w:r>
        <w:rPr>
          <w:rFonts w:ascii="Times New Roman" w:hAnsi="Times New Roman" w:cs="Times New Roman"/>
          <w:sz w:val="24"/>
          <w:szCs w:val="24"/>
        </w:rPr>
        <w:t>constructed the Bull Shoals Dam, which created Bull Shoals Lake, and seven years later it finished the Table Rock Dam, which yielded Lake Taneycomo.</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Taken together, these dam projects </w:t>
      </w:r>
      <w:r w:rsidR="00D77498">
        <w:rPr>
          <w:rFonts w:ascii="Times New Roman" w:hAnsi="Times New Roman" w:cs="Times New Roman"/>
          <w:sz w:val="24"/>
          <w:szCs w:val="24"/>
        </w:rPr>
        <w:t>laid the groundwork for the Ozark’s transformation</w:t>
      </w:r>
      <w:r>
        <w:rPr>
          <w:rFonts w:ascii="Times New Roman" w:hAnsi="Times New Roman" w:cs="Times New Roman"/>
          <w:sz w:val="24"/>
          <w:szCs w:val="24"/>
        </w:rPr>
        <w:t xml:space="preserve"> </w:t>
      </w:r>
      <w:r w:rsidR="00D77498">
        <w:rPr>
          <w:rFonts w:ascii="Times New Roman" w:hAnsi="Times New Roman" w:cs="Times New Roman"/>
          <w:sz w:val="24"/>
          <w:szCs w:val="24"/>
        </w:rPr>
        <w:t xml:space="preserve">into the </w:t>
      </w:r>
      <w:r>
        <w:rPr>
          <w:rFonts w:ascii="Times New Roman" w:hAnsi="Times New Roman" w:cs="Times New Roman"/>
          <w:sz w:val="24"/>
          <w:szCs w:val="24"/>
        </w:rPr>
        <w:t xml:space="preserve">site of </w:t>
      </w:r>
      <w:r w:rsidR="00D77498">
        <w:rPr>
          <w:rFonts w:ascii="Times New Roman" w:hAnsi="Times New Roman" w:cs="Times New Roman"/>
          <w:sz w:val="24"/>
          <w:szCs w:val="24"/>
        </w:rPr>
        <w:t xml:space="preserve">major </w:t>
      </w:r>
      <w:r>
        <w:rPr>
          <w:rFonts w:ascii="Times New Roman" w:hAnsi="Times New Roman" w:cs="Times New Roman"/>
          <w:sz w:val="24"/>
          <w:szCs w:val="24"/>
        </w:rPr>
        <w:t>tourist activity</w:t>
      </w:r>
      <w:r w:rsidR="00D77498">
        <w:rPr>
          <w:rFonts w:ascii="Times New Roman" w:hAnsi="Times New Roman" w:cs="Times New Roman"/>
          <w:sz w:val="24"/>
          <w:szCs w:val="24"/>
        </w:rPr>
        <w:t xml:space="preserve"> it would become by the end of the century. </w:t>
      </w:r>
    </w:p>
    <w:p w14:paraId="1A75D56C" w14:textId="36944E01" w:rsidR="00E1064E" w:rsidRDefault="002A6D19" w:rsidP="00E1064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D77498">
        <w:rPr>
          <w:rFonts w:ascii="Times New Roman" w:hAnsi="Times New Roman" w:cs="Times New Roman"/>
          <w:sz w:val="24"/>
          <w:szCs w:val="24"/>
        </w:rPr>
        <w:t>hese dams</w:t>
      </w:r>
      <w:r w:rsidR="00B53675">
        <w:rPr>
          <w:rFonts w:ascii="Times New Roman" w:hAnsi="Times New Roman" w:cs="Times New Roman"/>
          <w:sz w:val="24"/>
          <w:szCs w:val="24"/>
        </w:rPr>
        <w:t xml:space="preserve"> signaled a broader rural transformation in southern Missouri. T</w:t>
      </w:r>
      <w:r w:rsidR="00D77498">
        <w:rPr>
          <w:rFonts w:ascii="Times New Roman" w:hAnsi="Times New Roman" w:cs="Times New Roman"/>
          <w:sz w:val="24"/>
          <w:szCs w:val="24"/>
        </w:rPr>
        <w:t>able Rock, for example,</w:t>
      </w:r>
      <w:r w:rsidR="00B53675">
        <w:rPr>
          <w:rFonts w:ascii="Times New Roman" w:hAnsi="Times New Roman" w:cs="Times New Roman"/>
          <w:sz w:val="24"/>
          <w:szCs w:val="24"/>
        </w:rPr>
        <w:t xml:space="preserve"> was constructed near the border between Missouri and Arkansas. It created a 43,000</w:t>
      </w:r>
      <w:r w:rsidR="00D77498">
        <w:rPr>
          <w:rFonts w:ascii="Times New Roman" w:hAnsi="Times New Roman" w:cs="Times New Roman"/>
          <w:sz w:val="24"/>
          <w:szCs w:val="24"/>
        </w:rPr>
        <w:t>-</w:t>
      </w:r>
      <w:r w:rsidR="00B53675">
        <w:rPr>
          <w:rFonts w:ascii="Times New Roman" w:hAnsi="Times New Roman" w:cs="Times New Roman"/>
          <w:sz w:val="24"/>
          <w:szCs w:val="24"/>
        </w:rPr>
        <w:t>acre reservoir that aimed to help the surrounding area with flood control</w:t>
      </w:r>
      <w:r w:rsidR="00D77498">
        <w:rPr>
          <w:rFonts w:ascii="Times New Roman" w:hAnsi="Times New Roman" w:cs="Times New Roman"/>
          <w:sz w:val="24"/>
          <w:szCs w:val="24"/>
        </w:rPr>
        <w:t xml:space="preserve"> and </w:t>
      </w:r>
      <w:r w:rsidR="00B53675">
        <w:rPr>
          <w:rFonts w:ascii="Times New Roman" w:hAnsi="Times New Roman" w:cs="Times New Roman"/>
          <w:sz w:val="24"/>
          <w:szCs w:val="24"/>
        </w:rPr>
        <w:t>power</w:t>
      </w:r>
      <w:r w:rsidR="00D77498">
        <w:rPr>
          <w:rFonts w:ascii="Times New Roman" w:hAnsi="Times New Roman" w:cs="Times New Roman"/>
          <w:sz w:val="24"/>
          <w:szCs w:val="24"/>
        </w:rPr>
        <w:t xml:space="preserve"> generation</w:t>
      </w:r>
      <w:r w:rsidR="00B53675">
        <w:rPr>
          <w:rFonts w:ascii="Times New Roman" w:hAnsi="Times New Roman" w:cs="Times New Roman"/>
          <w:sz w:val="24"/>
          <w:szCs w:val="24"/>
        </w:rPr>
        <w:t>.</w:t>
      </w:r>
      <w:r w:rsidR="00B53675">
        <w:rPr>
          <w:rStyle w:val="EndnoteReference"/>
          <w:rFonts w:ascii="Times New Roman" w:hAnsi="Times New Roman" w:cs="Times New Roman"/>
          <w:sz w:val="24"/>
          <w:szCs w:val="24"/>
        </w:rPr>
        <w:endnoteReference w:id="19"/>
      </w:r>
      <w:r w:rsidR="00B53675">
        <w:rPr>
          <w:rFonts w:ascii="Times New Roman" w:hAnsi="Times New Roman" w:cs="Times New Roman"/>
          <w:sz w:val="24"/>
          <w:szCs w:val="24"/>
        </w:rPr>
        <w:t xml:space="preserve"> </w:t>
      </w:r>
      <w:r w:rsidR="00331436">
        <w:rPr>
          <w:rFonts w:ascii="Times New Roman" w:hAnsi="Times New Roman" w:cs="Times New Roman"/>
          <w:sz w:val="24"/>
          <w:szCs w:val="24"/>
        </w:rPr>
        <w:t xml:space="preserve">Many farmers who owned rich agricultural land needed by the Corps to construct the dam sold their land immediately while others, </w:t>
      </w:r>
      <w:r w:rsidR="00B53675">
        <w:rPr>
          <w:rFonts w:ascii="Times New Roman" w:hAnsi="Times New Roman" w:cs="Times New Roman"/>
          <w:sz w:val="24"/>
          <w:szCs w:val="24"/>
        </w:rPr>
        <w:t>who resisted what seemed to them the end of their way of life, fought the Corps in court but eventually lost.</w:t>
      </w:r>
      <w:r w:rsidR="00B53675">
        <w:rPr>
          <w:rStyle w:val="EndnoteReference"/>
          <w:rFonts w:ascii="Times New Roman" w:hAnsi="Times New Roman" w:cs="Times New Roman"/>
          <w:sz w:val="24"/>
          <w:szCs w:val="24"/>
        </w:rPr>
        <w:endnoteReference w:id="20"/>
      </w:r>
      <w:r w:rsidR="00B53675">
        <w:rPr>
          <w:rFonts w:ascii="Times New Roman" w:hAnsi="Times New Roman" w:cs="Times New Roman"/>
          <w:sz w:val="24"/>
          <w:szCs w:val="24"/>
        </w:rPr>
        <w:t xml:space="preserve"> Proponents of the dam formed the Table Rock Booster’s Association, and framed their support in terms of development. They chastised farmers as clinging to an old way of life</w:t>
      </w:r>
      <w:r w:rsidR="009B1AE6">
        <w:rPr>
          <w:rFonts w:ascii="Times New Roman" w:hAnsi="Times New Roman" w:cs="Times New Roman"/>
          <w:sz w:val="24"/>
          <w:szCs w:val="24"/>
        </w:rPr>
        <w:t xml:space="preserve"> in opposition </w:t>
      </w:r>
      <w:r w:rsidR="00B53675">
        <w:rPr>
          <w:rFonts w:ascii="Times New Roman" w:hAnsi="Times New Roman" w:cs="Times New Roman"/>
          <w:sz w:val="24"/>
          <w:szCs w:val="24"/>
        </w:rPr>
        <w:t>to progress. For them, the dam benefited the common good</w:t>
      </w:r>
      <w:r w:rsidR="009B1AE6">
        <w:rPr>
          <w:rFonts w:ascii="Times New Roman" w:hAnsi="Times New Roman" w:cs="Times New Roman"/>
          <w:sz w:val="24"/>
          <w:szCs w:val="24"/>
        </w:rPr>
        <w:t xml:space="preserve">, </w:t>
      </w:r>
      <w:r w:rsidR="00B53675">
        <w:rPr>
          <w:rFonts w:ascii="Times New Roman" w:hAnsi="Times New Roman" w:cs="Times New Roman"/>
          <w:sz w:val="24"/>
          <w:szCs w:val="24"/>
        </w:rPr>
        <w:t>reflected the “changing times</w:t>
      </w:r>
      <w:r w:rsidR="009B1AE6">
        <w:rPr>
          <w:rFonts w:ascii="Times New Roman" w:hAnsi="Times New Roman" w:cs="Times New Roman"/>
          <w:sz w:val="24"/>
          <w:szCs w:val="24"/>
        </w:rPr>
        <w:t>,</w:t>
      </w:r>
      <w:r w:rsidR="00B53675">
        <w:rPr>
          <w:rFonts w:ascii="Times New Roman" w:hAnsi="Times New Roman" w:cs="Times New Roman"/>
          <w:sz w:val="24"/>
          <w:szCs w:val="24"/>
        </w:rPr>
        <w:t xml:space="preserve">” and served as a </w:t>
      </w:r>
      <w:r w:rsidR="00B53675" w:rsidRPr="007E06EF">
        <w:rPr>
          <w:rFonts w:ascii="Times New Roman" w:hAnsi="Times New Roman" w:cs="Times New Roman"/>
          <w:sz w:val="24"/>
          <w:szCs w:val="24"/>
        </w:rPr>
        <w:t xml:space="preserve">“death rattle of a passing age.” They especially wanted the dam because it would bolster recreation prospects for the </w:t>
      </w:r>
      <w:r w:rsidR="00B53675" w:rsidRPr="007E06EF">
        <w:rPr>
          <w:rFonts w:ascii="Times New Roman" w:hAnsi="Times New Roman" w:cs="Times New Roman"/>
          <w:sz w:val="24"/>
          <w:szCs w:val="24"/>
        </w:rPr>
        <w:lastRenderedPageBreak/>
        <w:t>area.</w:t>
      </w:r>
      <w:r w:rsidR="00B53675">
        <w:rPr>
          <w:rStyle w:val="EndnoteReference"/>
          <w:rFonts w:ascii="Times New Roman" w:hAnsi="Times New Roman" w:cs="Times New Roman"/>
          <w:sz w:val="24"/>
          <w:szCs w:val="24"/>
        </w:rPr>
        <w:endnoteReference w:id="21"/>
      </w:r>
      <w:r w:rsidR="00B53675" w:rsidRPr="007E06EF">
        <w:rPr>
          <w:rFonts w:ascii="Times New Roman" w:hAnsi="Times New Roman" w:cs="Times New Roman"/>
          <w:sz w:val="24"/>
          <w:szCs w:val="24"/>
        </w:rPr>
        <w:t xml:space="preserve"> </w:t>
      </w:r>
      <w:r w:rsidR="00B53675">
        <w:rPr>
          <w:rFonts w:ascii="Times New Roman" w:hAnsi="Times New Roman" w:cs="Times New Roman"/>
          <w:sz w:val="24"/>
          <w:szCs w:val="24"/>
        </w:rPr>
        <w:t xml:space="preserve">Dam supporters were ultimately on the winning side of history, and its completion reflected the </w:t>
      </w:r>
      <w:r w:rsidR="009B1AE6">
        <w:rPr>
          <w:rFonts w:ascii="Times New Roman" w:hAnsi="Times New Roman" w:cs="Times New Roman"/>
          <w:sz w:val="24"/>
          <w:szCs w:val="24"/>
        </w:rPr>
        <w:t>decreasing prominence of traditional rural industries in the Ozarks</w:t>
      </w:r>
      <w:r w:rsidR="00B53675">
        <w:rPr>
          <w:rFonts w:ascii="Times New Roman" w:hAnsi="Times New Roman" w:cs="Times New Roman"/>
          <w:sz w:val="24"/>
          <w:szCs w:val="24"/>
        </w:rPr>
        <w:t>.</w:t>
      </w:r>
      <w:r w:rsidR="00E1064E">
        <w:rPr>
          <w:rFonts w:ascii="Times New Roman" w:hAnsi="Times New Roman" w:cs="Times New Roman"/>
          <w:sz w:val="24"/>
          <w:szCs w:val="24"/>
        </w:rPr>
        <w:t xml:space="preserve"> </w:t>
      </w:r>
      <w:r w:rsidR="00B53675">
        <w:rPr>
          <w:rFonts w:ascii="Times New Roman" w:hAnsi="Times New Roman" w:cs="Times New Roman"/>
          <w:sz w:val="24"/>
          <w:szCs w:val="24"/>
        </w:rPr>
        <w:t xml:space="preserve">It was within this context that </w:t>
      </w:r>
      <w:r>
        <w:rPr>
          <w:rFonts w:ascii="Times New Roman" w:hAnsi="Times New Roman" w:cs="Times New Roman"/>
          <w:sz w:val="24"/>
          <w:szCs w:val="24"/>
        </w:rPr>
        <w:t xml:space="preserve">the </w:t>
      </w:r>
      <w:r w:rsidR="00E1064E">
        <w:rPr>
          <w:rFonts w:ascii="Times New Roman" w:hAnsi="Times New Roman" w:cs="Times New Roman"/>
          <w:sz w:val="24"/>
          <w:szCs w:val="24"/>
        </w:rPr>
        <w:t>tourism</w:t>
      </w:r>
      <w:r>
        <w:rPr>
          <w:rFonts w:ascii="Times New Roman" w:hAnsi="Times New Roman" w:cs="Times New Roman"/>
          <w:sz w:val="24"/>
          <w:szCs w:val="24"/>
        </w:rPr>
        <w:t xml:space="preserve"> projects of the Commerce and Agriculture Departments</w:t>
      </w:r>
      <w:r w:rsidR="00B53675">
        <w:rPr>
          <w:rFonts w:ascii="Times New Roman" w:hAnsi="Times New Roman" w:cs="Times New Roman"/>
          <w:sz w:val="24"/>
          <w:szCs w:val="24"/>
        </w:rPr>
        <w:t xml:space="preserve"> </w:t>
      </w:r>
      <w:r w:rsidR="00E1064E">
        <w:rPr>
          <w:rFonts w:ascii="Times New Roman" w:hAnsi="Times New Roman" w:cs="Times New Roman"/>
          <w:sz w:val="24"/>
          <w:szCs w:val="24"/>
        </w:rPr>
        <w:t>took shape in the</w:t>
      </w:r>
      <w:r w:rsidR="00B53675">
        <w:rPr>
          <w:rFonts w:ascii="Times New Roman" w:hAnsi="Times New Roman" w:cs="Times New Roman"/>
          <w:sz w:val="24"/>
          <w:szCs w:val="24"/>
        </w:rPr>
        <w:t xml:space="preserve"> southern Missouri Ozarks</w:t>
      </w:r>
      <w:r w:rsidR="001E2998">
        <w:rPr>
          <w:rFonts w:ascii="Times New Roman" w:hAnsi="Times New Roman" w:cs="Times New Roman"/>
          <w:sz w:val="24"/>
          <w:szCs w:val="24"/>
        </w:rPr>
        <w:t>.</w:t>
      </w:r>
      <w:r w:rsidR="000B60AA">
        <w:rPr>
          <w:rFonts w:ascii="Times New Roman" w:hAnsi="Times New Roman" w:cs="Times New Roman"/>
          <w:sz w:val="24"/>
          <w:szCs w:val="24"/>
        </w:rPr>
        <w:t xml:space="preserve"> </w:t>
      </w:r>
    </w:p>
    <w:p w14:paraId="0FA6E7CC" w14:textId="77777777" w:rsidR="00E34940" w:rsidRDefault="00E1064E" w:rsidP="00E1064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Local development experts </w:t>
      </w:r>
      <w:r w:rsidR="000B60AA">
        <w:rPr>
          <w:rFonts w:ascii="Times New Roman" w:hAnsi="Times New Roman" w:cs="Times New Roman"/>
          <w:sz w:val="24"/>
          <w:szCs w:val="24"/>
        </w:rPr>
        <w:t>played an important role in shaping the</w:t>
      </w:r>
      <w:r>
        <w:rPr>
          <w:rFonts w:ascii="Times New Roman" w:hAnsi="Times New Roman" w:cs="Times New Roman"/>
          <w:sz w:val="24"/>
          <w:szCs w:val="24"/>
        </w:rPr>
        <w:t xml:space="preserve"> </w:t>
      </w:r>
      <w:r w:rsidR="000B60AA">
        <w:rPr>
          <w:rFonts w:ascii="Times New Roman" w:hAnsi="Times New Roman" w:cs="Times New Roman"/>
          <w:sz w:val="24"/>
          <w:szCs w:val="24"/>
        </w:rPr>
        <w:t>implementation</w:t>
      </w:r>
      <w:r>
        <w:rPr>
          <w:rFonts w:ascii="Times New Roman" w:hAnsi="Times New Roman" w:cs="Times New Roman"/>
          <w:sz w:val="24"/>
          <w:szCs w:val="24"/>
        </w:rPr>
        <w:t xml:space="preserve"> of local tourist projects</w:t>
      </w:r>
      <w:r w:rsidR="000B60AA">
        <w:rPr>
          <w:rFonts w:ascii="Times New Roman" w:hAnsi="Times New Roman" w:cs="Times New Roman"/>
          <w:sz w:val="24"/>
          <w:szCs w:val="24"/>
        </w:rPr>
        <w:t xml:space="preserve">. </w:t>
      </w:r>
      <w:r w:rsidR="00B53675">
        <w:rPr>
          <w:rFonts w:ascii="Times New Roman" w:hAnsi="Times New Roman" w:cs="Times New Roman"/>
          <w:sz w:val="24"/>
          <w:szCs w:val="24"/>
        </w:rPr>
        <w:t>Don Thacker and Wayne Thomas</w:t>
      </w:r>
      <w:r w:rsidR="00786371">
        <w:rPr>
          <w:rFonts w:ascii="Times New Roman" w:hAnsi="Times New Roman" w:cs="Times New Roman"/>
          <w:sz w:val="24"/>
          <w:szCs w:val="24"/>
        </w:rPr>
        <w:t xml:space="preserve">, </w:t>
      </w:r>
      <w:r>
        <w:rPr>
          <w:rFonts w:ascii="Times New Roman" w:hAnsi="Times New Roman" w:cs="Times New Roman"/>
          <w:sz w:val="24"/>
          <w:szCs w:val="24"/>
        </w:rPr>
        <w:t>both born in small town Missouri and educated at the University of Missouri</w:t>
      </w:r>
      <w:r w:rsidR="00786371">
        <w:rPr>
          <w:rFonts w:ascii="Times New Roman" w:hAnsi="Times New Roman" w:cs="Times New Roman"/>
          <w:sz w:val="24"/>
          <w:szCs w:val="24"/>
        </w:rPr>
        <w:t>,</w:t>
      </w:r>
      <w:r w:rsidR="000B60AA">
        <w:rPr>
          <w:rFonts w:ascii="Times New Roman" w:hAnsi="Times New Roman" w:cs="Times New Roman"/>
          <w:sz w:val="24"/>
          <w:szCs w:val="24"/>
        </w:rPr>
        <w:t xml:space="preserve"> </w:t>
      </w:r>
      <w:r w:rsidR="006E3B9A">
        <w:rPr>
          <w:rFonts w:ascii="Times New Roman" w:hAnsi="Times New Roman" w:cs="Times New Roman"/>
          <w:sz w:val="24"/>
          <w:szCs w:val="24"/>
        </w:rPr>
        <w:t xml:space="preserve">conducted a series of surveys throughout the Ozarks </w:t>
      </w:r>
      <w:r w:rsidR="00786371">
        <w:rPr>
          <w:rFonts w:ascii="Times New Roman" w:hAnsi="Times New Roman" w:cs="Times New Roman"/>
          <w:sz w:val="24"/>
          <w:szCs w:val="24"/>
        </w:rPr>
        <w:t xml:space="preserve">in 1962 </w:t>
      </w:r>
      <w:r w:rsidR="00B53675">
        <w:rPr>
          <w:rFonts w:ascii="Times New Roman" w:hAnsi="Times New Roman" w:cs="Times New Roman"/>
          <w:sz w:val="24"/>
          <w:szCs w:val="24"/>
        </w:rPr>
        <w:t>designed to elicit community feelings on a variety of issues</w:t>
      </w:r>
      <w:r>
        <w:rPr>
          <w:rFonts w:ascii="Times New Roman" w:hAnsi="Times New Roman" w:cs="Times New Roman"/>
          <w:sz w:val="24"/>
          <w:szCs w:val="24"/>
        </w:rPr>
        <w:t xml:space="preserve">. Thomas and Thacker worked for the university’s extension division, which had long provided agricultural advice and other services to local farmers. Thacker and Thomas, however, were part of a new “community development” section of extension linked to the university’s recently created Department of Community Development. </w:t>
      </w:r>
      <w:r w:rsidR="00E34940">
        <w:rPr>
          <w:rFonts w:ascii="Times New Roman" w:hAnsi="Times New Roman" w:cs="Times New Roman"/>
          <w:sz w:val="24"/>
          <w:szCs w:val="24"/>
        </w:rPr>
        <w:t xml:space="preserve">As discussed in chapter one, this department played a key role in pushing nonfarm work as a solution to rural decline. Moreover, some of its key faculty developed a vision of rural development that saw it reaching toward the creation of a cluster of small, modern towns that would decentralize and decongest population and industry. </w:t>
      </w:r>
    </w:p>
    <w:p w14:paraId="1A0E8B17" w14:textId="0FFADC99" w:rsidR="00B53675" w:rsidRDefault="00E1064E" w:rsidP="00E1064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Thacker and Wayne designed the surveys to be useful to local leaders </w:t>
      </w:r>
      <w:r w:rsidR="00B53675">
        <w:rPr>
          <w:rFonts w:ascii="Times New Roman" w:hAnsi="Times New Roman" w:cs="Times New Roman"/>
          <w:sz w:val="24"/>
          <w:szCs w:val="24"/>
        </w:rPr>
        <w:t xml:space="preserve">undertaking </w:t>
      </w:r>
      <w:r w:rsidR="001F233E">
        <w:rPr>
          <w:rFonts w:ascii="Times New Roman" w:hAnsi="Times New Roman" w:cs="Times New Roman"/>
          <w:sz w:val="24"/>
          <w:szCs w:val="24"/>
        </w:rPr>
        <w:t xml:space="preserve">nonfarm </w:t>
      </w:r>
      <w:r w:rsidR="00B53675">
        <w:rPr>
          <w:rFonts w:ascii="Times New Roman" w:hAnsi="Times New Roman" w:cs="Times New Roman"/>
          <w:sz w:val="24"/>
          <w:szCs w:val="24"/>
        </w:rPr>
        <w:t xml:space="preserve">development projects. </w:t>
      </w:r>
      <w:r w:rsidR="006E3B9A">
        <w:rPr>
          <w:rFonts w:ascii="Times New Roman" w:hAnsi="Times New Roman" w:cs="Times New Roman"/>
          <w:sz w:val="24"/>
          <w:szCs w:val="24"/>
        </w:rPr>
        <w:t xml:space="preserve">When asking about Ozark tourism, the men </w:t>
      </w:r>
      <w:r w:rsidR="00B53675">
        <w:rPr>
          <w:rFonts w:ascii="Times New Roman" w:hAnsi="Times New Roman" w:cs="Times New Roman"/>
          <w:sz w:val="24"/>
          <w:szCs w:val="24"/>
        </w:rPr>
        <w:t xml:space="preserve">found </w:t>
      </w:r>
      <w:r w:rsidR="006E3B9A">
        <w:rPr>
          <w:rFonts w:ascii="Times New Roman" w:hAnsi="Times New Roman" w:cs="Times New Roman"/>
          <w:sz w:val="24"/>
          <w:szCs w:val="24"/>
        </w:rPr>
        <w:t>some</w:t>
      </w:r>
      <w:r w:rsidR="00B53675">
        <w:rPr>
          <w:rFonts w:ascii="Times New Roman" w:hAnsi="Times New Roman" w:cs="Times New Roman"/>
          <w:sz w:val="24"/>
          <w:szCs w:val="24"/>
        </w:rPr>
        <w:t xml:space="preserve"> support. One resort owner in Reed Springs, a town near Table Rock Dam, believed his home town should “concentrate on becoming a resort town with plenty of tourist attractions…</w:t>
      </w:r>
      <w:r w:rsidR="00B53675" w:rsidRPr="005C7743">
        <w:rPr>
          <w:rFonts w:ascii="Times New Roman" w:hAnsi="Times New Roman" w:cs="Times New Roman"/>
          <w:sz w:val="24"/>
          <w:szCs w:val="24"/>
        </w:rPr>
        <w:t xml:space="preserve"> </w:t>
      </w:r>
      <w:r w:rsidR="00B53675">
        <w:rPr>
          <w:rFonts w:ascii="Times New Roman" w:hAnsi="Times New Roman" w:cs="Times New Roman"/>
          <w:sz w:val="24"/>
          <w:szCs w:val="24"/>
        </w:rPr>
        <w:t>This is Reeds Spring’s chance to grow</w:t>
      </w:r>
      <w:r>
        <w:rPr>
          <w:rFonts w:ascii="Times New Roman" w:hAnsi="Times New Roman" w:cs="Times New Roman"/>
          <w:sz w:val="24"/>
          <w:szCs w:val="24"/>
        </w:rPr>
        <w:t>…</w:t>
      </w:r>
      <w:r w:rsidR="00B53675">
        <w:rPr>
          <w:rFonts w:ascii="Times New Roman" w:hAnsi="Times New Roman" w:cs="Times New Roman"/>
          <w:sz w:val="24"/>
          <w:szCs w:val="24"/>
        </w:rPr>
        <w:t>or forever stay behind.”</w:t>
      </w:r>
      <w:r w:rsidR="00B53675">
        <w:rPr>
          <w:rStyle w:val="EndnoteReference"/>
          <w:rFonts w:ascii="Times New Roman" w:hAnsi="Times New Roman" w:cs="Times New Roman"/>
          <w:sz w:val="24"/>
          <w:szCs w:val="24"/>
        </w:rPr>
        <w:endnoteReference w:id="22"/>
      </w:r>
      <w:r w:rsidR="00B53675">
        <w:rPr>
          <w:rFonts w:ascii="Times New Roman" w:hAnsi="Times New Roman" w:cs="Times New Roman"/>
          <w:sz w:val="24"/>
          <w:szCs w:val="24"/>
        </w:rPr>
        <w:t xml:space="preserve"> For this business owner, tourism meant leaving behind the legacy of the Ozarks as a “backward” rural area. </w:t>
      </w:r>
      <w:r>
        <w:rPr>
          <w:rFonts w:ascii="Times New Roman" w:hAnsi="Times New Roman" w:cs="Times New Roman"/>
          <w:sz w:val="24"/>
          <w:szCs w:val="24"/>
        </w:rPr>
        <w:t>Others, however, saw that Ozark legacy as key to Reed Spring’s tourist development. One resident</w:t>
      </w:r>
      <w:r w:rsidR="00B53675">
        <w:rPr>
          <w:rFonts w:ascii="Times New Roman" w:hAnsi="Times New Roman" w:cs="Times New Roman"/>
          <w:sz w:val="24"/>
          <w:szCs w:val="24"/>
        </w:rPr>
        <w:t xml:space="preserve"> believed the to</w:t>
      </w:r>
      <w:r>
        <w:rPr>
          <w:rFonts w:ascii="Times New Roman" w:hAnsi="Times New Roman" w:cs="Times New Roman"/>
          <w:sz w:val="24"/>
          <w:szCs w:val="24"/>
        </w:rPr>
        <w:t>wn</w:t>
      </w:r>
      <w:r w:rsidR="00B53675">
        <w:rPr>
          <w:rFonts w:ascii="Times New Roman" w:hAnsi="Times New Roman" w:cs="Times New Roman"/>
          <w:sz w:val="24"/>
          <w:szCs w:val="24"/>
        </w:rPr>
        <w:t xml:space="preserve"> could do more to meet tourist expectations and capitalize on “its only asset,”</w:t>
      </w:r>
      <w:r>
        <w:rPr>
          <w:rFonts w:ascii="Times New Roman" w:hAnsi="Times New Roman" w:cs="Times New Roman"/>
          <w:sz w:val="24"/>
          <w:szCs w:val="24"/>
        </w:rPr>
        <w:t xml:space="preserve"> </w:t>
      </w:r>
      <w:r w:rsidR="00B53675">
        <w:rPr>
          <w:rFonts w:ascii="Times New Roman" w:hAnsi="Times New Roman" w:cs="Times New Roman"/>
          <w:sz w:val="24"/>
          <w:szCs w:val="24"/>
        </w:rPr>
        <w:t xml:space="preserve">its image as an Ozark </w:t>
      </w:r>
      <w:r w:rsidR="00B53675">
        <w:rPr>
          <w:rFonts w:ascii="Times New Roman" w:hAnsi="Times New Roman" w:cs="Times New Roman"/>
          <w:sz w:val="24"/>
          <w:szCs w:val="24"/>
        </w:rPr>
        <w:lastRenderedPageBreak/>
        <w:t>Mountain town. This resident told the development agents that the tourist hopes to meet a “sure ‘</w:t>
      </w:r>
      <w:proofErr w:type="spellStart"/>
      <w:r w:rsidR="00B53675">
        <w:rPr>
          <w:rFonts w:ascii="Times New Roman" w:hAnsi="Times New Roman" w:cs="Times New Roman"/>
          <w:sz w:val="24"/>
          <w:szCs w:val="24"/>
        </w:rPr>
        <w:t>nuf</w:t>
      </w:r>
      <w:proofErr w:type="spellEnd"/>
      <w:r w:rsidR="00B53675">
        <w:rPr>
          <w:rFonts w:ascii="Times New Roman" w:hAnsi="Times New Roman" w:cs="Times New Roman"/>
          <w:sz w:val="24"/>
          <w:szCs w:val="24"/>
        </w:rPr>
        <w:t xml:space="preserve"> hillbilly” but often left disappointed because “all the town folks duded-up, hoping they’ll be taken for tourists, rather than natives.”</w:t>
      </w:r>
      <w:r w:rsidR="00B53675">
        <w:rPr>
          <w:rStyle w:val="EndnoteReference"/>
          <w:rFonts w:ascii="Times New Roman" w:hAnsi="Times New Roman" w:cs="Times New Roman"/>
          <w:sz w:val="24"/>
          <w:szCs w:val="24"/>
        </w:rPr>
        <w:endnoteReference w:id="23"/>
      </w:r>
      <w:r w:rsidR="00B53675">
        <w:rPr>
          <w:rFonts w:ascii="Times New Roman" w:hAnsi="Times New Roman" w:cs="Times New Roman"/>
          <w:sz w:val="24"/>
          <w:szCs w:val="24"/>
        </w:rPr>
        <w:t xml:space="preserve"> </w:t>
      </w:r>
      <w:r w:rsidR="006E3B9A">
        <w:rPr>
          <w:rFonts w:ascii="Times New Roman" w:hAnsi="Times New Roman" w:cs="Times New Roman"/>
          <w:sz w:val="24"/>
          <w:szCs w:val="24"/>
        </w:rPr>
        <w:t xml:space="preserve">Much like pamphlets created by the USDA or the EDA, rural people engaged with </w:t>
      </w:r>
      <w:r w:rsidR="00344F13">
        <w:rPr>
          <w:rFonts w:ascii="Times New Roman" w:hAnsi="Times New Roman" w:cs="Times New Roman"/>
          <w:sz w:val="24"/>
          <w:szCs w:val="24"/>
        </w:rPr>
        <w:t xml:space="preserve">traditional conceptions of </w:t>
      </w:r>
      <w:r w:rsidR="006E3B9A">
        <w:rPr>
          <w:rFonts w:ascii="Times New Roman" w:hAnsi="Times New Roman" w:cs="Times New Roman"/>
          <w:sz w:val="24"/>
          <w:szCs w:val="24"/>
        </w:rPr>
        <w:t xml:space="preserve">rural identity, and thought about ways it could be used to build a tourist economy. </w:t>
      </w:r>
    </w:p>
    <w:p w14:paraId="3AFAA834" w14:textId="77777777" w:rsidR="00B53675" w:rsidRDefault="006E3B9A"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Yet t</w:t>
      </w:r>
      <w:r w:rsidR="00B53675">
        <w:rPr>
          <w:rFonts w:ascii="Times New Roman" w:hAnsi="Times New Roman" w:cs="Times New Roman"/>
          <w:sz w:val="24"/>
          <w:szCs w:val="24"/>
        </w:rPr>
        <w:t xml:space="preserve">he residents of Reeds Spring who “duded-up” suggested </w:t>
      </w:r>
      <w:r>
        <w:rPr>
          <w:rFonts w:ascii="Times New Roman" w:hAnsi="Times New Roman" w:cs="Times New Roman"/>
          <w:sz w:val="24"/>
          <w:szCs w:val="24"/>
        </w:rPr>
        <w:t xml:space="preserve">that </w:t>
      </w:r>
      <w:r w:rsidR="00B53675">
        <w:rPr>
          <w:rFonts w:ascii="Times New Roman" w:hAnsi="Times New Roman" w:cs="Times New Roman"/>
          <w:sz w:val="24"/>
          <w:szCs w:val="24"/>
        </w:rPr>
        <w:t>many resisted the notion of becoming a tourist commodity. Indeed, residents of the Missouri Ozarks gave a variety of reasons for opposing touris</w:t>
      </w:r>
      <w:r>
        <w:rPr>
          <w:rFonts w:ascii="Times New Roman" w:hAnsi="Times New Roman" w:cs="Times New Roman"/>
          <w:sz w:val="24"/>
          <w:szCs w:val="24"/>
        </w:rPr>
        <w:t>m</w:t>
      </w:r>
      <w:r w:rsidR="00B53675">
        <w:rPr>
          <w:rFonts w:ascii="Times New Roman" w:hAnsi="Times New Roman" w:cs="Times New Roman"/>
          <w:sz w:val="24"/>
          <w:szCs w:val="24"/>
        </w:rPr>
        <w:t>. Thacker and Thomas asked Reed Spring’s residents whether or not they supported remodeling the downtown to make it look as it did in 1880. Only thirty percent supported the idea. One resident stated that the town has to cater to more than just tourists: “We still have the local people to think about – it is not the tourist trade entirely that keeps Reed Spring goin</w:t>
      </w:r>
      <w:r w:rsidR="00E96F2E">
        <w:rPr>
          <w:rFonts w:ascii="Times New Roman" w:hAnsi="Times New Roman" w:cs="Times New Roman"/>
          <w:sz w:val="24"/>
          <w:szCs w:val="24"/>
        </w:rPr>
        <w:t>g</w:t>
      </w:r>
      <w:r w:rsidR="00B53675">
        <w:rPr>
          <w:rFonts w:ascii="Times New Roman" w:hAnsi="Times New Roman" w:cs="Times New Roman"/>
          <w:sz w:val="24"/>
          <w:szCs w:val="24"/>
        </w:rPr>
        <w:t>.” Another resident agreed, telling Thacker and Thomas that “we need more industry and attractive buildings</w:t>
      </w:r>
      <w:r w:rsidR="00E96F2E">
        <w:rPr>
          <w:rFonts w:ascii="Times New Roman" w:hAnsi="Times New Roman" w:cs="Times New Roman"/>
          <w:sz w:val="24"/>
          <w:szCs w:val="24"/>
        </w:rPr>
        <w:t>…</w:t>
      </w:r>
      <w:r w:rsidR="00B53675">
        <w:rPr>
          <w:rFonts w:ascii="Times New Roman" w:hAnsi="Times New Roman" w:cs="Times New Roman"/>
          <w:sz w:val="24"/>
          <w:szCs w:val="24"/>
        </w:rPr>
        <w:t>we don’t need 1880, we need 1962.”</w:t>
      </w:r>
      <w:r w:rsidR="00B53675">
        <w:rPr>
          <w:rStyle w:val="EndnoteReference"/>
          <w:rFonts w:ascii="Times New Roman" w:hAnsi="Times New Roman" w:cs="Times New Roman"/>
          <w:sz w:val="24"/>
          <w:szCs w:val="24"/>
        </w:rPr>
        <w:endnoteReference w:id="24"/>
      </w:r>
      <w:r w:rsidR="00B53675">
        <w:rPr>
          <w:rFonts w:ascii="Times New Roman" w:hAnsi="Times New Roman" w:cs="Times New Roman"/>
          <w:sz w:val="24"/>
          <w:szCs w:val="24"/>
        </w:rPr>
        <w:t xml:space="preserve"> These residents rejected the idea that development should be oriented around serving tourists. Further, they opposed the notion put forth by proponents of rural tourist development that small towns needed to turn to the past and commodify rural stereotypes in order to maintain their communities. </w:t>
      </w:r>
    </w:p>
    <w:p w14:paraId="3D13AB3B" w14:textId="77777777"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Ozark residents surveyed by Thacker and Thomas not only rejected the social and cultural implications of tourist development but opposed it for economic reasons as well. </w:t>
      </w:r>
      <w:r w:rsidR="00B95C09">
        <w:rPr>
          <w:rFonts w:ascii="Times New Roman" w:hAnsi="Times New Roman" w:cs="Times New Roman"/>
          <w:sz w:val="24"/>
          <w:szCs w:val="24"/>
        </w:rPr>
        <w:t>Many</w:t>
      </w:r>
      <w:r>
        <w:rPr>
          <w:rFonts w:ascii="Times New Roman" w:hAnsi="Times New Roman" w:cs="Times New Roman"/>
          <w:sz w:val="24"/>
          <w:szCs w:val="24"/>
        </w:rPr>
        <w:t xml:space="preserve"> Branson residents surveyed supported “industry or more employment at a living wage”</w:t>
      </w:r>
      <w:r w:rsidR="00B95C09">
        <w:rPr>
          <w:rFonts w:ascii="Times New Roman" w:hAnsi="Times New Roman" w:cs="Times New Roman"/>
          <w:sz w:val="24"/>
          <w:szCs w:val="24"/>
        </w:rPr>
        <w:t xml:space="preserve"> and believed tourism would provide neither.</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w:t>
      </w:r>
      <w:r w:rsidR="00B95C09">
        <w:rPr>
          <w:rFonts w:ascii="Times New Roman" w:hAnsi="Times New Roman" w:cs="Times New Roman"/>
          <w:sz w:val="24"/>
          <w:szCs w:val="24"/>
        </w:rPr>
        <w:t>According to one resident,</w:t>
      </w:r>
      <w:r>
        <w:rPr>
          <w:rFonts w:ascii="Times New Roman" w:hAnsi="Times New Roman" w:cs="Times New Roman"/>
          <w:sz w:val="24"/>
          <w:szCs w:val="24"/>
        </w:rPr>
        <w:t xml:space="preserve"> </w:t>
      </w:r>
      <w:r w:rsidR="00B95C09">
        <w:rPr>
          <w:rFonts w:ascii="Times New Roman" w:hAnsi="Times New Roman" w:cs="Times New Roman"/>
          <w:sz w:val="24"/>
          <w:szCs w:val="24"/>
        </w:rPr>
        <w:t>“</w:t>
      </w:r>
      <w:r>
        <w:rPr>
          <w:rFonts w:ascii="Times New Roman" w:hAnsi="Times New Roman" w:cs="Times New Roman"/>
          <w:sz w:val="24"/>
          <w:szCs w:val="24"/>
        </w:rPr>
        <w:t>industrial development would provide steady year</w:t>
      </w:r>
      <w:r w:rsidR="00B95C09">
        <w:rPr>
          <w:rFonts w:ascii="Times New Roman" w:hAnsi="Times New Roman" w:cs="Times New Roman"/>
          <w:sz w:val="24"/>
          <w:szCs w:val="24"/>
        </w:rPr>
        <w:t>-</w:t>
      </w:r>
      <w:r>
        <w:rPr>
          <w:rFonts w:ascii="Times New Roman" w:hAnsi="Times New Roman" w:cs="Times New Roman"/>
          <w:sz w:val="24"/>
          <w:szCs w:val="24"/>
        </w:rPr>
        <w:t>round income…[the] tourist trade is seasonal [and] fluctuates according to the national prosperity.”</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Another </w:t>
      </w:r>
      <w:r w:rsidR="00B95C09">
        <w:rPr>
          <w:rFonts w:ascii="Times New Roman" w:hAnsi="Times New Roman" w:cs="Times New Roman"/>
          <w:sz w:val="24"/>
          <w:szCs w:val="24"/>
        </w:rPr>
        <w:t>expressed dismay</w:t>
      </w:r>
      <w:r>
        <w:rPr>
          <w:rFonts w:ascii="Times New Roman" w:hAnsi="Times New Roman" w:cs="Times New Roman"/>
          <w:sz w:val="24"/>
          <w:szCs w:val="24"/>
        </w:rPr>
        <w:t xml:space="preserve"> with the seasonality of tourism and the low wages it provides local residents. At the same time, however, this resident </w:t>
      </w:r>
      <w:r>
        <w:rPr>
          <w:rFonts w:ascii="Times New Roman" w:hAnsi="Times New Roman" w:cs="Times New Roman"/>
          <w:sz w:val="24"/>
          <w:szCs w:val="24"/>
        </w:rPr>
        <w:lastRenderedPageBreak/>
        <w:t>did not want to turn the clock back toward the era when small, low-income and marginal farmers</w:t>
      </w:r>
      <w:r w:rsidR="00B95C09">
        <w:rPr>
          <w:rFonts w:ascii="Times New Roman" w:hAnsi="Times New Roman" w:cs="Times New Roman"/>
          <w:sz w:val="24"/>
          <w:szCs w:val="24"/>
        </w:rPr>
        <w:t xml:space="preserve"> populated the region</w:t>
      </w:r>
      <w:r>
        <w:rPr>
          <w:rFonts w:ascii="Times New Roman" w:hAnsi="Times New Roman" w:cs="Times New Roman"/>
          <w:sz w:val="24"/>
          <w:szCs w:val="24"/>
        </w:rPr>
        <w:t>. Instead, this person wanted jobs for southern Missourians that could “increase their purchasing power…[and] give the ambitious younger people a chance to stay here and obtain the standard of living which they can earn in a larger city.”</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The statements</w:t>
      </w:r>
      <w:r w:rsidR="00B95C09">
        <w:rPr>
          <w:rFonts w:ascii="Times New Roman" w:hAnsi="Times New Roman" w:cs="Times New Roman"/>
          <w:sz w:val="24"/>
          <w:szCs w:val="24"/>
        </w:rPr>
        <w:t xml:space="preserve"> </w:t>
      </w:r>
      <w:r>
        <w:rPr>
          <w:rFonts w:ascii="Times New Roman" w:hAnsi="Times New Roman" w:cs="Times New Roman"/>
          <w:sz w:val="24"/>
          <w:szCs w:val="24"/>
        </w:rPr>
        <w:t xml:space="preserve">suggested that </w:t>
      </w:r>
      <w:r w:rsidR="00B95C09">
        <w:rPr>
          <w:rFonts w:ascii="Times New Roman" w:hAnsi="Times New Roman" w:cs="Times New Roman"/>
          <w:sz w:val="24"/>
          <w:szCs w:val="24"/>
        </w:rPr>
        <w:t>Ozarkers</w:t>
      </w:r>
      <w:r>
        <w:rPr>
          <w:rFonts w:ascii="Times New Roman" w:hAnsi="Times New Roman" w:cs="Times New Roman"/>
          <w:sz w:val="24"/>
          <w:szCs w:val="24"/>
        </w:rPr>
        <w:t xml:space="preserve"> were not backward</w:t>
      </w:r>
      <w:r w:rsidR="00B95C09">
        <w:rPr>
          <w:rFonts w:ascii="Times New Roman" w:hAnsi="Times New Roman" w:cs="Times New Roman"/>
          <w:sz w:val="24"/>
          <w:szCs w:val="24"/>
        </w:rPr>
        <w:t>-</w:t>
      </w:r>
      <w:r>
        <w:rPr>
          <w:rFonts w:ascii="Times New Roman" w:hAnsi="Times New Roman" w:cs="Times New Roman"/>
          <w:sz w:val="24"/>
          <w:szCs w:val="24"/>
        </w:rPr>
        <w:t xml:space="preserve">looking rural people clinging to an idyllic past. Instead, they had an economic vision of jobs that could provide steady, high wages that allowed them to stay in their communities. </w:t>
      </w:r>
      <w:r w:rsidR="00B95C09">
        <w:rPr>
          <w:rFonts w:ascii="Times New Roman" w:hAnsi="Times New Roman" w:cs="Times New Roman"/>
          <w:sz w:val="24"/>
          <w:szCs w:val="24"/>
        </w:rPr>
        <w:t>They believed their town</w:t>
      </w:r>
      <w:r w:rsidR="00C37A78">
        <w:rPr>
          <w:rFonts w:ascii="Times New Roman" w:hAnsi="Times New Roman" w:cs="Times New Roman"/>
          <w:sz w:val="24"/>
          <w:szCs w:val="24"/>
        </w:rPr>
        <w:t>s</w:t>
      </w:r>
      <w:r w:rsidR="00B95C09">
        <w:rPr>
          <w:rFonts w:ascii="Times New Roman" w:hAnsi="Times New Roman" w:cs="Times New Roman"/>
          <w:sz w:val="24"/>
          <w:szCs w:val="24"/>
        </w:rPr>
        <w:t xml:space="preserve"> could be both rural and modern.</w:t>
      </w:r>
    </w:p>
    <w:p w14:paraId="369CD631" w14:textId="1A8987C8" w:rsidR="00B53675" w:rsidRDefault="00C37A78"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this opposition, tourist-based projects became important features of nonfarm Ozarks development.</w:t>
      </w:r>
      <w:r w:rsidR="00B53675">
        <w:rPr>
          <w:rFonts w:ascii="Times New Roman" w:hAnsi="Times New Roman" w:cs="Times New Roman"/>
          <w:sz w:val="24"/>
          <w:szCs w:val="24"/>
        </w:rPr>
        <w:t xml:space="preserve"> </w:t>
      </w:r>
      <w:r>
        <w:rPr>
          <w:rFonts w:ascii="Times New Roman" w:hAnsi="Times New Roman" w:cs="Times New Roman"/>
          <w:sz w:val="24"/>
          <w:szCs w:val="24"/>
        </w:rPr>
        <w:t>In 1959</w:t>
      </w:r>
      <w:r w:rsidR="00B53675">
        <w:rPr>
          <w:rFonts w:ascii="Times New Roman" w:hAnsi="Times New Roman" w:cs="Times New Roman"/>
          <w:sz w:val="24"/>
          <w:szCs w:val="24"/>
        </w:rPr>
        <w:t>, Thacker and Richard Prewitt, also a rural development agent, developed a deer hunting program for farmers in Taney County</w:t>
      </w:r>
      <w:r w:rsidR="00392FF9">
        <w:rPr>
          <w:rFonts w:ascii="Times New Roman" w:hAnsi="Times New Roman" w:cs="Times New Roman"/>
          <w:sz w:val="24"/>
          <w:szCs w:val="24"/>
        </w:rPr>
        <w:t xml:space="preserve"> that would help them turn farm land into a hunting ground</w:t>
      </w:r>
      <w:r w:rsidR="00B53675">
        <w:rPr>
          <w:rFonts w:ascii="Times New Roman" w:hAnsi="Times New Roman" w:cs="Times New Roman"/>
          <w:sz w:val="24"/>
          <w:szCs w:val="24"/>
        </w:rPr>
        <w:t>. Thacker and Prewitt picked Taney County because, according to the Missouri Conservation Commission, the “kill,” i.e. the number of deer shot each season, was among the highest in the state.</w:t>
      </w:r>
      <w:r w:rsidR="00B53675">
        <w:rPr>
          <w:rStyle w:val="EndnoteReference"/>
          <w:rFonts w:ascii="Times New Roman" w:hAnsi="Times New Roman" w:cs="Times New Roman"/>
          <w:sz w:val="24"/>
          <w:szCs w:val="24"/>
        </w:rPr>
        <w:endnoteReference w:id="28"/>
      </w:r>
      <w:r w:rsidR="00B53675">
        <w:rPr>
          <w:rFonts w:ascii="Times New Roman" w:hAnsi="Times New Roman" w:cs="Times New Roman"/>
          <w:sz w:val="24"/>
          <w:szCs w:val="24"/>
        </w:rPr>
        <w:t xml:space="preserve"> Farmers </w:t>
      </w:r>
      <w:r w:rsidR="00392FF9">
        <w:rPr>
          <w:rFonts w:ascii="Times New Roman" w:hAnsi="Times New Roman" w:cs="Times New Roman"/>
          <w:sz w:val="24"/>
          <w:szCs w:val="24"/>
        </w:rPr>
        <w:t xml:space="preserve">rented </w:t>
      </w:r>
      <w:r w:rsidR="00B53675">
        <w:rPr>
          <w:rFonts w:ascii="Times New Roman" w:hAnsi="Times New Roman" w:cs="Times New Roman"/>
          <w:sz w:val="24"/>
          <w:szCs w:val="24"/>
        </w:rPr>
        <w:t>their land to individuals or hunting clubs, and some provided camping or other lodgings. T</w:t>
      </w:r>
      <w:r w:rsidR="00905D17">
        <w:rPr>
          <w:rFonts w:ascii="Times New Roman" w:hAnsi="Times New Roman" w:cs="Times New Roman"/>
          <w:sz w:val="24"/>
          <w:szCs w:val="24"/>
        </w:rPr>
        <w:t>hacker and Prewitt hoped the program would help</w:t>
      </w:r>
      <w:r w:rsidR="00B53675">
        <w:rPr>
          <w:rFonts w:ascii="Times New Roman" w:hAnsi="Times New Roman" w:cs="Times New Roman"/>
          <w:sz w:val="24"/>
          <w:szCs w:val="24"/>
        </w:rPr>
        <w:t xml:space="preserve"> farmers boost their yearly income by turning marginal farm land into more productive hunting land. Th</w:t>
      </w:r>
      <w:r w:rsidR="00905D17">
        <w:rPr>
          <w:rFonts w:ascii="Times New Roman" w:hAnsi="Times New Roman" w:cs="Times New Roman"/>
          <w:sz w:val="24"/>
          <w:szCs w:val="24"/>
        </w:rPr>
        <w:t>ey</w:t>
      </w:r>
      <w:r w:rsidR="00B53675">
        <w:rPr>
          <w:rFonts w:ascii="Times New Roman" w:hAnsi="Times New Roman" w:cs="Times New Roman"/>
          <w:sz w:val="24"/>
          <w:szCs w:val="24"/>
        </w:rPr>
        <w:t xml:space="preserve"> also believed </w:t>
      </w:r>
      <w:r w:rsidR="00905D17">
        <w:rPr>
          <w:rFonts w:ascii="Times New Roman" w:hAnsi="Times New Roman" w:cs="Times New Roman"/>
          <w:sz w:val="24"/>
          <w:szCs w:val="24"/>
        </w:rPr>
        <w:t>it</w:t>
      </w:r>
      <w:r w:rsidR="00B53675">
        <w:rPr>
          <w:rFonts w:ascii="Times New Roman" w:hAnsi="Times New Roman" w:cs="Times New Roman"/>
          <w:sz w:val="24"/>
          <w:szCs w:val="24"/>
        </w:rPr>
        <w:t xml:space="preserve"> would complement the developing resort economy at nearby Table Rock</w:t>
      </w:r>
      <w:r w:rsidR="00905D17">
        <w:rPr>
          <w:rFonts w:ascii="Times New Roman" w:hAnsi="Times New Roman" w:cs="Times New Roman"/>
          <w:sz w:val="24"/>
          <w:szCs w:val="24"/>
        </w:rPr>
        <w:t xml:space="preserve"> Lake</w:t>
      </w:r>
      <w:r w:rsidR="00B53675">
        <w:rPr>
          <w:rFonts w:ascii="Times New Roman" w:hAnsi="Times New Roman" w:cs="Times New Roman"/>
          <w:sz w:val="24"/>
          <w:szCs w:val="24"/>
        </w:rPr>
        <w:t xml:space="preserve">. </w:t>
      </w:r>
      <w:r w:rsidR="00905D17">
        <w:rPr>
          <w:rFonts w:ascii="Times New Roman" w:hAnsi="Times New Roman" w:cs="Times New Roman"/>
          <w:sz w:val="24"/>
          <w:szCs w:val="24"/>
        </w:rPr>
        <w:t>D</w:t>
      </w:r>
      <w:r w:rsidR="00B53675">
        <w:rPr>
          <w:rFonts w:ascii="Times New Roman" w:hAnsi="Times New Roman" w:cs="Times New Roman"/>
          <w:sz w:val="24"/>
          <w:szCs w:val="24"/>
        </w:rPr>
        <w:t>eer hunting season fell in the colder fall and winter months</w:t>
      </w:r>
      <w:r w:rsidR="00905D17">
        <w:rPr>
          <w:rFonts w:ascii="Times New Roman" w:hAnsi="Times New Roman" w:cs="Times New Roman"/>
          <w:sz w:val="24"/>
          <w:szCs w:val="24"/>
        </w:rPr>
        <w:t xml:space="preserve"> when Missourians would not be looking for water-based recreation</w:t>
      </w:r>
      <w:r w:rsidR="00B53675">
        <w:rPr>
          <w:rFonts w:ascii="Times New Roman" w:hAnsi="Times New Roman" w:cs="Times New Roman"/>
          <w:sz w:val="24"/>
          <w:szCs w:val="24"/>
        </w:rPr>
        <w:t xml:space="preserve">. Thacker and Prewitt believed the program would stimulate </w:t>
      </w:r>
      <w:r w:rsidR="00905D17">
        <w:rPr>
          <w:rFonts w:ascii="Times New Roman" w:hAnsi="Times New Roman" w:cs="Times New Roman"/>
          <w:sz w:val="24"/>
          <w:szCs w:val="24"/>
        </w:rPr>
        <w:t xml:space="preserve">offseason </w:t>
      </w:r>
      <w:r w:rsidR="00B53675">
        <w:rPr>
          <w:rFonts w:ascii="Times New Roman" w:hAnsi="Times New Roman" w:cs="Times New Roman"/>
          <w:sz w:val="24"/>
          <w:szCs w:val="24"/>
        </w:rPr>
        <w:t xml:space="preserve">tourist spending by bringing hunters to Taney, while </w:t>
      </w:r>
      <w:r w:rsidR="00905D17">
        <w:rPr>
          <w:rFonts w:ascii="Times New Roman" w:hAnsi="Times New Roman" w:cs="Times New Roman"/>
          <w:sz w:val="24"/>
          <w:szCs w:val="24"/>
        </w:rPr>
        <w:t>also</w:t>
      </w:r>
      <w:r w:rsidR="00B53675">
        <w:rPr>
          <w:rFonts w:ascii="Times New Roman" w:hAnsi="Times New Roman" w:cs="Times New Roman"/>
          <w:sz w:val="24"/>
          <w:szCs w:val="24"/>
        </w:rPr>
        <w:t xml:space="preserve"> assisting the county’s farmers who might not otherwise benefit from the tourism.</w:t>
      </w:r>
      <w:r w:rsidR="00B53675">
        <w:rPr>
          <w:rStyle w:val="EndnoteReference"/>
          <w:rFonts w:ascii="Times New Roman" w:hAnsi="Times New Roman" w:cs="Times New Roman"/>
          <w:sz w:val="24"/>
          <w:szCs w:val="24"/>
        </w:rPr>
        <w:endnoteReference w:id="29"/>
      </w:r>
    </w:p>
    <w:p w14:paraId="39D1F4E3" w14:textId="6C36AAD3"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late 1950s and early 1960s, the program transformed between 13,000 and 30,000 acres of land, depending on the year. At its height, </w:t>
      </w:r>
      <w:r w:rsidR="00905D17">
        <w:rPr>
          <w:rFonts w:ascii="Times New Roman" w:hAnsi="Times New Roman" w:cs="Times New Roman"/>
          <w:sz w:val="24"/>
          <w:szCs w:val="24"/>
        </w:rPr>
        <w:t>it</w:t>
      </w:r>
      <w:r>
        <w:rPr>
          <w:rFonts w:ascii="Times New Roman" w:hAnsi="Times New Roman" w:cs="Times New Roman"/>
          <w:sz w:val="24"/>
          <w:szCs w:val="24"/>
        </w:rPr>
        <w:t xml:space="preserve"> turned a space just over twice the size of Manhattan into a deer hunting zone.</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Farmers typically charged ten to twelve dollars per </w:t>
      </w:r>
      <w:r>
        <w:rPr>
          <w:rFonts w:ascii="Times New Roman" w:hAnsi="Times New Roman" w:cs="Times New Roman"/>
          <w:sz w:val="24"/>
          <w:szCs w:val="24"/>
        </w:rPr>
        <w:lastRenderedPageBreak/>
        <w:t>person, and most farmers participating in the program leased land to anywhere between eight to twenty hunters per season.</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In 1961, the program expanded to include an experiment in attracting more deer to Taney County. Farmer Clell Smithson offered two, two</w:t>
      </w:r>
      <w:r w:rsidR="00905D17">
        <w:rPr>
          <w:rFonts w:ascii="Times New Roman" w:hAnsi="Times New Roman" w:cs="Times New Roman"/>
          <w:sz w:val="24"/>
          <w:szCs w:val="24"/>
        </w:rPr>
        <w:t>-</w:t>
      </w:r>
      <w:r>
        <w:rPr>
          <w:rFonts w:ascii="Times New Roman" w:hAnsi="Times New Roman" w:cs="Times New Roman"/>
          <w:sz w:val="24"/>
          <w:szCs w:val="24"/>
        </w:rPr>
        <w:t>acre plots of land as the “demonstration” plot. In cooperation with the local agricultural experiment station and the rural development agents, Smithson plowed, seeded, and fenced his land in an effort to attract more deer</w:t>
      </w:r>
      <w:r w:rsidR="00392FF9">
        <w:rPr>
          <w:rFonts w:ascii="Times New Roman" w:hAnsi="Times New Roman" w:cs="Times New Roman"/>
          <w:sz w:val="24"/>
          <w:szCs w:val="24"/>
        </w:rPr>
        <w:t xml:space="preserve"> and in turn entice more hunters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The experiment, as well as the program, appears to have fizzled out by the following year. It perhaps ended because it could not offer farmers adequate returns for their troubles. At most, farms might make two hundred dollars in a season. </w:t>
      </w:r>
      <w:r w:rsidR="00905D17">
        <w:rPr>
          <w:rFonts w:ascii="Times New Roman" w:hAnsi="Times New Roman" w:cs="Times New Roman"/>
          <w:sz w:val="24"/>
          <w:szCs w:val="24"/>
        </w:rPr>
        <w:t>Nonetheless, the program reflects the way nonfarm development envisioned a new rural economy and could transform, even if only temporarily, farm land into tourist land.</w:t>
      </w:r>
    </w:p>
    <w:p w14:paraId="46AC6F32" w14:textId="0EC9A65B"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Thacker found slightly more success in organizing an Ozark handicraft league known as the League of Ozark Mountain Arts and Crafts (LOMAC)</w:t>
      </w:r>
      <w:r w:rsidR="002B695C">
        <w:rPr>
          <w:rFonts w:ascii="Times New Roman" w:hAnsi="Times New Roman" w:cs="Times New Roman"/>
          <w:sz w:val="24"/>
          <w:szCs w:val="24"/>
        </w:rPr>
        <w:t xml:space="preserve"> in 195</w:t>
      </w:r>
      <w:r w:rsidR="007750F7">
        <w:rPr>
          <w:rFonts w:ascii="Times New Roman" w:hAnsi="Times New Roman" w:cs="Times New Roman"/>
          <w:sz w:val="24"/>
          <w:szCs w:val="24"/>
        </w:rPr>
        <w:t>9</w:t>
      </w:r>
      <w:r>
        <w:rPr>
          <w:rFonts w:ascii="Times New Roman" w:hAnsi="Times New Roman" w:cs="Times New Roman"/>
          <w:sz w:val="24"/>
          <w:szCs w:val="24"/>
        </w:rPr>
        <w:t xml:space="preserve">. The group had its origins in the work of Leonard Shelton, who moved to Reeds Spring from Iowa in the 1930s. Shelton </w:t>
      </w:r>
      <w:r w:rsidR="002B695C">
        <w:rPr>
          <w:rFonts w:ascii="Times New Roman" w:hAnsi="Times New Roman" w:cs="Times New Roman"/>
          <w:sz w:val="24"/>
          <w:szCs w:val="24"/>
        </w:rPr>
        <w:t>enjoyed the</w:t>
      </w:r>
      <w:r>
        <w:rPr>
          <w:rFonts w:ascii="Times New Roman" w:hAnsi="Times New Roman" w:cs="Times New Roman"/>
          <w:sz w:val="24"/>
          <w:szCs w:val="24"/>
        </w:rPr>
        <w:t xml:space="preserve"> Ozark tradition of “whittling,</w:t>
      </w:r>
      <w:r w:rsidR="002B695C">
        <w:rPr>
          <w:rFonts w:ascii="Times New Roman" w:hAnsi="Times New Roman" w:cs="Times New Roman"/>
          <w:sz w:val="24"/>
          <w:szCs w:val="24"/>
        </w:rPr>
        <w:t>”</w:t>
      </w:r>
      <w:r>
        <w:rPr>
          <w:rFonts w:ascii="Times New Roman" w:hAnsi="Times New Roman" w:cs="Times New Roman"/>
          <w:sz w:val="24"/>
          <w:szCs w:val="24"/>
        </w:rPr>
        <w:t xml:space="preserve"> </w:t>
      </w:r>
      <w:r w:rsidR="002B695C">
        <w:rPr>
          <w:rFonts w:ascii="Times New Roman" w:hAnsi="Times New Roman" w:cs="Times New Roman"/>
          <w:sz w:val="24"/>
          <w:szCs w:val="24"/>
        </w:rPr>
        <w:t>or</w:t>
      </w:r>
      <w:r>
        <w:rPr>
          <w:rFonts w:ascii="Times New Roman" w:hAnsi="Times New Roman" w:cs="Times New Roman"/>
          <w:sz w:val="24"/>
          <w:szCs w:val="24"/>
        </w:rPr>
        <w:t xml:space="preserve"> turning soft pine into a variety of objects</w:t>
      </w:r>
      <w:r w:rsidR="002B695C">
        <w:rPr>
          <w:rFonts w:ascii="Times New Roman" w:hAnsi="Times New Roman" w:cs="Times New Roman"/>
          <w:sz w:val="24"/>
          <w:szCs w:val="24"/>
        </w:rPr>
        <w:t xml:space="preserve">. </w:t>
      </w:r>
      <w:r>
        <w:rPr>
          <w:rFonts w:ascii="Times New Roman" w:hAnsi="Times New Roman" w:cs="Times New Roman"/>
          <w:sz w:val="24"/>
          <w:szCs w:val="24"/>
        </w:rPr>
        <w:t xml:space="preserve">One day, as Shelton </w:t>
      </w:r>
      <w:r w:rsidR="007750F7">
        <w:rPr>
          <w:rFonts w:ascii="Times New Roman" w:hAnsi="Times New Roman" w:cs="Times New Roman"/>
          <w:sz w:val="24"/>
          <w:szCs w:val="24"/>
        </w:rPr>
        <w:t>t</w:t>
      </w:r>
      <w:r w:rsidR="005D4389">
        <w:rPr>
          <w:rFonts w:ascii="Times New Roman" w:hAnsi="Times New Roman" w:cs="Times New Roman"/>
          <w:sz w:val="24"/>
          <w:szCs w:val="24"/>
        </w:rPr>
        <w:t>old</w:t>
      </w:r>
      <w:r w:rsidR="007750F7">
        <w:rPr>
          <w:rFonts w:ascii="Times New Roman" w:hAnsi="Times New Roman" w:cs="Times New Roman"/>
          <w:sz w:val="24"/>
          <w:szCs w:val="24"/>
        </w:rPr>
        <w:t xml:space="preserve"> it, he </w:t>
      </w:r>
      <w:r>
        <w:rPr>
          <w:rFonts w:ascii="Times New Roman" w:hAnsi="Times New Roman" w:cs="Times New Roman"/>
          <w:sz w:val="24"/>
          <w:szCs w:val="24"/>
        </w:rPr>
        <w:t xml:space="preserve">whittled a small, cup-shaped depression into a block of pine and sold it to a tourist for fifty cents. Realizing he could make money, especially when “the tourists got thick,” Shelton turned the age-old local practice into a </w:t>
      </w:r>
      <w:r w:rsidR="007750F7">
        <w:rPr>
          <w:rFonts w:ascii="Times New Roman" w:hAnsi="Times New Roman" w:cs="Times New Roman"/>
          <w:sz w:val="24"/>
          <w:szCs w:val="24"/>
        </w:rPr>
        <w:t>money maker</w:t>
      </w:r>
      <w:r>
        <w:rPr>
          <w:rFonts w:ascii="Times New Roman" w:hAnsi="Times New Roman" w:cs="Times New Roman"/>
          <w:sz w:val="24"/>
          <w:szCs w:val="24"/>
        </w:rPr>
        <w:t xml:space="preserve">. Shelton inspired others in the Missouri Ozarks to begin selling their handicrafts to tourists and </w:t>
      </w:r>
      <w:r w:rsidR="007750F7">
        <w:rPr>
          <w:rFonts w:ascii="Times New Roman" w:hAnsi="Times New Roman" w:cs="Times New Roman"/>
          <w:sz w:val="24"/>
          <w:szCs w:val="24"/>
        </w:rPr>
        <w:t xml:space="preserve">they </w:t>
      </w:r>
      <w:r>
        <w:rPr>
          <w:rFonts w:ascii="Times New Roman" w:hAnsi="Times New Roman" w:cs="Times New Roman"/>
          <w:sz w:val="24"/>
          <w:szCs w:val="24"/>
        </w:rPr>
        <w:t xml:space="preserve">found “excessive demand” for their goods. In 1957, Thacker </w:t>
      </w:r>
      <w:r w:rsidR="00D053DC">
        <w:rPr>
          <w:rFonts w:ascii="Times New Roman" w:hAnsi="Times New Roman" w:cs="Times New Roman"/>
          <w:sz w:val="24"/>
          <w:szCs w:val="24"/>
        </w:rPr>
        <w:t xml:space="preserve">helped them </w:t>
      </w:r>
      <w:r>
        <w:rPr>
          <w:rFonts w:ascii="Times New Roman" w:hAnsi="Times New Roman" w:cs="Times New Roman"/>
          <w:sz w:val="24"/>
          <w:szCs w:val="24"/>
        </w:rPr>
        <w:t xml:space="preserve">organize what would become an annual arts and craft show for local artisans to sell their work. The shows were relatively successful so, two years later, </w:t>
      </w:r>
      <w:r w:rsidR="00D053DC">
        <w:rPr>
          <w:rFonts w:ascii="Times New Roman" w:hAnsi="Times New Roman" w:cs="Times New Roman"/>
          <w:sz w:val="24"/>
          <w:szCs w:val="24"/>
        </w:rPr>
        <w:t>they created</w:t>
      </w:r>
      <w:r>
        <w:rPr>
          <w:rFonts w:ascii="Times New Roman" w:hAnsi="Times New Roman" w:cs="Times New Roman"/>
          <w:sz w:val="24"/>
          <w:szCs w:val="24"/>
        </w:rPr>
        <w:t xml:space="preserve"> LOMAC to solidify and build upon their labors.</w:t>
      </w:r>
      <w:r>
        <w:rPr>
          <w:rStyle w:val="EndnoteReference"/>
          <w:rFonts w:ascii="Times New Roman" w:hAnsi="Times New Roman" w:cs="Times New Roman"/>
          <w:sz w:val="24"/>
          <w:szCs w:val="24"/>
        </w:rPr>
        <w:endnoteReference w:id="33"/>
      </w:r>
    </w:p>
    <w:p w14:paraId="6032BCFC" w14:textId="66B360B1"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LOMAC</w:t>
      </w:r>
      <w:r w:rsidR="007750F7">
        <w:rPr>
          <w:rFonts w:ascii="Times New Roman" w:hAnsi="Times New Roman" w:cs="Times New Roman"/>
          <w:sz w:val="24"/>
          <w:szCs w:val="24"/>
        </w:rPr>
        <w:t>’s organizers</w:t>
      </w:r>
      <w:r>
        <w:rPr>
          <w:rFonts w:ascii="Times New Roman" w:hAnsi="Times New Roman" w:cs="Times New Roman"/>
          <w:sz w:val="24"/>
          <w:szCs w:val="24"/>
        </w:rPr>
        <w:t xml:space="preserve"> hoped to protect the Ozark heritage embodied in local handicrafts. </w:t>
      </w:r>
      <w:r w:rsidR="007750F7">
        <w:rPr>
          <w:rFonts w:ascii="Times New Roman" w:hAnsi="Times New Roman" w:cs="Times New Roman"/>
          <w:sz w:val="24"/>
          <w:szCs w:val="24"/>
        </w:rPr>
        <w:t xml:space="preserve">However, </w:t>
      </w:r>
      <w:r w:rsidR="00D053DC">
        <w:rPr>
          <w:rFonts w:ascii="Times New Roman" w:hAnsi="Times New Roman" w:cs="Times New Roman"/>
          <w:sz w:val="24"/>
          <w:szCs w:val="24"/>
        </w:rPr>
        <w:t>wanted to do more than</w:t>
      </w:r>
      <w:r w:rsidR="007750F7">
        <w:rPr>
          <w:rFonts w:ascii="Times New Roman" w:hAnsi="Times New Roman" w:cs="Times New Roman"/>
          <w:sz w:val="24"/>
          <w:szCs w:val="24"/>
        </w:rPr>
        <w:t xml:space="preserve"> just </w:t>
      </w:r>
      <w:r w:rsidR="00D053DC">
        <w:rPr>
          <w:rFonts w:ascii="Times New Roman" w:hAnsi="Times New Roman" w:cs="Times New Roman"/>
          <w:sz w:val="24"/>
          <w:szCs w:val="24"/>
        </w:rPr>
        <w:t>preserve</w:t>
      </w:r>
      <w:r>
        <w:rPr>
          <w:rFonts w:ascii="Times New Roman" w:hAnsi="Times New Roman" w:cs="Times New Roman"/>
          <w:sz w:val="24"/>
          <w:szCs w:val="24"/>
        </w:rPr>
        <w:t xml:space="preserve"> </w:t>
      </w:r>
      <w:r w:rsidR="00D053DC">
        <w:rPr>
          <w:rFonts w:ascii="Times New Roman" w:hAnsi="Times New Roman" w:cs="Times New Roman"/>
          <w:sz w:val="24"/>
          <w:szCs w:val="24"/>
        </w:rPr>
        <w:t>“</w:t>
      </w:r>
      <w:r>
        <w:rPr>
          <w:rFonts w:ascii="Times New Roman" w:hAnsi="Times New Roman" w:cs="Times New Roman"/>
          <w:sz w:val="24"/>
          <w:szCs w:val="24"/>
        </w:rPr>
        <w:t>old-time native arts and crafts.”</w:t>
      </w:r>
      <w:r>
        <w:rPr>
          <w:rStyle w:val="EndnoteReference"/>
          <w:rFonts w:ascii="Times New Roman" w:hAnsi="Times New Roman" w:cs="Times New Roman"/>
          <w:sz w:val="24"/>
          <w:szCs w:val="24"/>
        </w:rPr>
        <w:endnoteReference w:id="34"/>
      </w:r>
      <w:r w:rsidR="007750F7">
        <w:rPr>
          <w:rFonts w:ascii="Times New Roman" w:hAnsi="Times New Roman" w:cs="Times New Roman"/>
          <w:sz w:val="24"/>
          <w:szCs w:val="24"/>
        </w:rPr>
        <w:t xml:space="preserve"> </w:t>
      </w:r>
      <w:r>
        <w:rPr>
          <w:rFonts w:ascii="Times New Roman" w:hAnsi="Times New Roman" w:cs="Times New Roman"/>
          <w:sz w:val="24"/>
          <w:szCs w:val="24"/>
        </w:rPr>
        <w:t xml:space="preserve">One </w:t>
      </w:r>
      <w:r w:rsidR="007750F7">
        <w:rPr>
          <w:rFonts w:ascii="Times New Roman" w:hAnsi="Times New Roman" w:cs="Times New Roman"/>
          <w:sz w:val="24"/>
          <w:szCs w:val="24"/>
        </w:rPr>
        <w:t xml:space="preserve">LOMAC </w:t>
      </w:r>
      <w:r>
        <w:rPr>
          <w:rFonts w:ascii="Times New Roman" w:hAnsi="Times New Roman" w:cs="Times New Roman"/>
          <w:sz w:val="24"/>
          <w:szCs w:val="24"/>
        </w:rPr>
        <w:lastRenderedPageBreak/>
        <w:t>supporter wrote that, in the Ozarks, women still “possess the talent and the time for quilting,” and men, “disdaining machines,” still made tables and chairs by hand.</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An important undercurrent, then, of </w:t>
      </w:r>
      <w:r w:rsidR="007750F7">
        <w:rPr>
          <w:rFonts w:ascii="Times New Roman" w:hAnsi="Times New Roman" w:cs="Times New Roman"/>
          <w:sz w:val="24"/>
          <w:szCs w:val="24"/>
        </w:rPr>
        <w:t xml:space="preserve">Ozark </w:t>
      </w:r>
      <w:r>
        <w:rPr>
          <w:rFonts w:ascii="Times New Roman" w:hAnsi="Times New Roman" w:cs="Times New Roman"/>
          <w:sz w:val="24"/>
          <w:szCs w:val="24"/>
        </w:rPr>
        <w:t>handicraft organizing</w:t>
      </w:r>
      <w:r w:rsidR="007750F7">
        <w:rPr>
          <w:rFonts w:ascii="Times New Roman" w:hAnsi="Times New Roman" w:cs="Times New Roman"/>
          <w:sz w:val="24"/>
          <w:szCs w:val="24"/>
        </w:rPr>
        <w:t xml:space="preserve"> </w:t>
      </w:r>
      <w:r>
        <w:rPr>
          <w:rFonts w:ascii="Times New Roman" w:hAnsi="Times New Roman" w:cs="Times New Roman"/>
          <w:sz w:val="24"/>
          <w:szCs w:val="24"/>
        </w:rPr>
        <w:t xml:space="preserve">was the preservation of a gender system in which women worked in the home and a man’s masculinity was still grounded in skilled labor. In spite of this gender traditionalism, women dominated LOMAC’s board of directors. By 1962, Ozark women occupied all </w:t>
      </w:r>
      <w:r w:rsidR="007750F7">
        <w:rPr>
          <w:rFonts w:ascii="Times New Roman" w:hAnsi="Times New Roman" w:cs="Times New Roman"/>
          <w:sz w:val="24"/>
          <w:szCs w:val="24"/>
        </w:rPr>
        <w:t xml:space="preserve">its </w:t>
      </w:r>
      <w:r>
        <w:rPr>
          <w:rFonts w:ascii="Times New Roman" w:hAnsi="Times New Roman" w:cs="Times New Roman"/>
          <w:sz w:val="24"/>
          <w:szCs w:val="24"/>
        </w:rPr>
        <w:t>staff positions as well as the presidency.</w:t>
      </w:r>
      <w:r>
        <w:rPr>
          <w:rStyle w:val="EndnoteReference"/>
          <w:rFonts w:ascii="Times New Roman" w:hAnsi="Times New Roman" w:cs="Times New Roman"/>
          <w:sz w:val="24"/>
          <w:szCs w:val="24"/>
        </w:rPr>
        <w:endnoteReference w:id="36"/>
      </w:r>
    </w:p>
    <w:p w14:paraId="1588F800" w14:textId="737A4F1A"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LOMAC sought to safeguard old traditions, it also commodif</w:t>
      </w:r>
      <w:r w:rsidR="00624D27">
        <w:rPr>
          <w:rFonts w:ascii="Times New Roman" w:hAnsi="Times New Roman" w:cs="Times New Roman"/>
          <w:sz w:val="24"/>
          <w:szCs w:val="24"/>
        </w:rPr>
        <w:t>ied</w:t>
      </w:r>
      <w:r>
        <w:rPr>
          <w:rFonts w:ascii="Times New Roman" w:hAnsi="Times New Roman" w:cs="Times New Roman"/>
          <w:sz w:val="24"/>
          <w:szCs w:val="24"/>
        </w:rPr>
        <w:t xml:space="preserve"> them. LOMAC walked the same fine line as promoters of Appalachian culture who sought to preserve, study, and profit from </w:t>
      </w:r>
      <w:r w:rsidR="00D053DC">
        <w:rPr>
          <w:rFonts w:ascii="Times New Roman" w:hAnsi="Times New Roman" w:cs="Times New Roman"/>
          <w:sz w:val="24"/>
          <w:szCs w:val="24"/>
        </w:rPr>
        <w:t>their</w:t>
      </w:r>
      <w:r>
        <w:rPr>
          <w:rFonts w:ascii="Times New Roman" w:hAnsi="Times New Roman" w:cs="Times New Roman"/>
          <w:sz w:val="24"/>
          <w:szCs w:val="24"/>
        </w:rPr>
        <w:t xml:space="preserve"> mountain traditions.</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LOMAC hoped to “widen the market for artists and craftsmen” and to help them turn “artistic hobbies into a profitable way to make a living.”</w:t>
      </w:r>
      <w:r>
        <w:rPr>
          <w:rStyle w:val="EndnoteReference"/>
          <w:rFonts w:ascii="Times New Roman" w:hAnsi="Times New Roman" w:cs="Times New Roman"/>
          <w:sz w:val="24"/>
          <w:szCs w:val="24"/>
        </w:rPr>
        <w:endnoteReference w:id="38"/>
      </w:r>
      <w:r>
        <w:rPr>
          <w:rFonts w:ascii="Times New Roman" w:hAnsi="Times New Roman" w:cs="Times New Roman"/>
          <w:sz w:val="24"/>
          <w:szCs w:val="24"/>
        </w:rPr>
        <w:t xml:space="preserve"> In other words, LOMAC </w:t>
      </w:r>
      <w:r w:rsidR="00624D27">
        <w:rPr>
          <w:rFonts w:ascii="Times New Roman" w:hAnsi="Times New Roman" w:cs="Times New Roman"/>
          <w:sz w:val="24"/>
          <w:szCs w:val="24"/>
        </w:rPr>
        <w:t>wanted</w:t>
      </w:r>
      <w:r>
        <w:rPr>
          <w:rFonts w:ascii="Times New Roman" w:hAnsi="Times New Roman" w:cs="Times New Roman"/>
          <w:sz w:val="24"/>
          <w:szCs w:val="24"/>
        </w:rPr>
        <w:t xml:space="preserve"> to integrate people into the marketplace by having them sell things they never before sold. Ozark artisans found this opportunity appealing, and within a year of the group’s founding it grew from 17 to 123 members who paid dues to the group by giving it a percentage of their sales.</w:t>
      </w:r>
      <w:r>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LOMAC’s leaders create</w:t>
      </w:r>
      <w:r w:rsidR="00624D27">
        <w:rPr>
          <w:rFonts w:ascii="Times New Roman" w:hAnsi="Times New Roman" w:cs="Times New Roman"/>
          <w:sz w:val="24"/>
          <w:szCs w:val="24"/>
        </w:rPr>
        <w:t>d</w:t>
      </w:r>
      <w:r>
        <w:rPr>
          <w:rFonts w:ascii="Times New Roman" w:hAnsi="Times New Roman" w:cs="Times New Roman"/>
          <w:sz w:val="24"/>
          <w:szCs w:val="24"/>
        </w:rPr>
        <w:t xml:space="preserve"> a market for its </w:t>
      </w:r>
      <w:r w:rsidR="00624D27">
        <w:rPr>
          <w:rFonts w:ascii="Times New Roman" w:hAnsi="Times New Roman" w:cs="Times New Roman"/>
          <w:sz w:val="24"/>
          <w:szCs w:val="24"/>
        </w:rPr>
        <w:t xml:space="preserve">burgeoning </w:t>
      </w:r>
      <w:r>
        <w:rPr>
          <w:rFonts w:ascii="Times New Roman" w:hAnsi="Times New Roman" w:cs="Times New Roman"/>
          <w:sz w:val="24"/>
          <w:szCs w:val="24"/>
        </w:rPr>
        <w:t>members</w:t>
      </w:r>
      <w:r w:rsidR="00624D27">
        <w:rPr>
          <w:rFonts w:ascii="Times New Roman" w:hAnsi="Times New Roman" w:cs="Times New Roman"/>
          <w:sz w:val="24"/>
          <w:szCs w:val="24"/>
        </w:rPr>
        <w:t xml:space="preserve">hip </w:t>
      </w:r>
      <w:r>
        <w:rPr>
          <w:rFonts w:ascii="Times New Roman" w:hAnsi="Times New Roman" w:cs="Times New Roman"/>
          <w:sz w:val="24"/>
          <w:szCs w:val="24"/>
        </w:rPr>
        <w:t>by linking them to local festivals that attracted both tourists and Ozark natives. In April 1960, for example, LOMAC set up a handicrafts bazaar at “plumb nelly week” in Branson, a festival that celebrated traditional rural culture. Attendees experienced an “old-fashioned” street auction, contests for hog calling and “biggest bare feet,” and a beauty contest.</w:t>
      </w:r>
      <w:r>
        <w:rPr>
          <w:rStyle w:val="EndnoteReference"/>
          <w:rFonts w:ascii="Times New Roman" w:hAnsi="Times New Roman" w:cs="Times New Roman"/>
          <w:sz w:val="24"/>
          <w:szCs w:val="24"/>
        </w:rPr>
        <w:endnoteReference w:id="40"/>
      </w:r>
    </w:p>
    <w:p w14:paraId="429ED36B" w14:textId="77777777"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LOMAC also established travelling handicraft shows that allowed members to sell their goods to both rural and urban markets throughout the state.</w:t>
      </w:r>
      <w:r>
        <w:rPr>
          <w:rStyle w:val="EndnoteReference"/>
          <w:rFonts w:ascii="Times New Roman" w:hAnsi="Times New Roman" w:cs="Times New Roman"/>
          <w:sz w:val="24"/>
          <w:szCs w:val="24"/>
        </w:rPr>
        <w:endnoteReference w:id="41"/>
      </w:r>
      <w:r>
        <w:rPr>
          <w:rFonts w:ascii="Times New Roman" w:hAnsi="Times New Roman" w:cs="Times New Roman"/>
          <w:sz w:val="24"/>
          <w:szCs w:val="24"/>
        </w:rPr>
        <w:t xml:space="preserve"> These shows displayed a wide range of Ozark handicraft talent, with LOMAC members offering everything from hand-woven baskets, to leather goods, to paintings and pottery. By the mid-1960s, however, evidence of LOMAC handicraft bazaars becomes thin and the group appears to have dissolved. As with the </w:t>
      </w:r>
      <w:r>
        <w:rPr>
          <w:rFonts w:ascii="Times New Roman" w:hAnsi="Times New Roman" w:cs="Times New Roman"/>
          <w:sz w:val="24"/>
          <w:szCs w:val="24"/>
        </w:rPr>
        <w:lastRenderedPageBreak/>
        <w:t>deer hunting program instigated by Thacker and Prewitt, LOMAC struggled to help Ozark artisans sell their goods. At one show, artisans made as little as three dollars.</w:t>
      </w:r>
      <w:r>
        <w:rPr>
          <w:rStyle w:val="EndnoteReference"/>
          <w:rFonts w:ascii="Times New Roman" w:hAnsi="Times New Roman" w:cs="Times New Roman"/>
          <w:sz w:val="24"/>
          <w:szCs w:val="24"/>
        </w:rPr>
        <w:endnoteReference w:id="42"/>
      </w:r>
      <w:r>
        <w:rPr>
          <w:rFonts w:ascii="Times New Roman" w:hAnsi="Times New Roman" w:cs="Times New Roman"/>
          <w:sz w:val="24"/>
          <w:szCs w:val="24"/>
        </w:rPr>
        <w:t xml:space="preserve"> This is not to suggest, however, that LOMAC operated without impact. LOMAC presaged a turn away from mass produced goods and a celebration of handmade crafts that would only grow through the late twentieth century. Locally made goods can still be found at Ozark festivals and in small town gift shops, and other Ozark-based handicraft collectives form in </w:t>
      </w:r>
      <w:r w:rsidR="00624D27">
        <w:rPr>
          <w:rFonts w:ascii="Times New Roman" w:hAnsi="Times New Roman" w:cs="Times New Roman"/>
          <w:sz w:val="24"/>
          <w:szCs w:val="24"/>
        </w:rPr>
        <w:t>LOMAC’s</w:t>
      </w:r>
      <w:r>
        <w:rPr>
          <w:rFonts w:ascii="Times New Roman" w:hAnsi="Times New Roman" w:cs="Times New Roman"/>
          <w:sz w:val="24"/>
          <w:szCs w:val="24"/>
        </w:rPr>
        <w:t xml:space="preserve"> wake.</w:t>
      </w:r>
      <w:r>
        <w:rPr>
          <w:rStyle w:val="EndnoteReference"/>
          <w:rFonts w:ascii="Times New Roman" w:hAnsi="Times New Roman" w:cs="Times New Roman"/>
          <w:sz w:val="24"/>
          <w:szCs w:val="24"/>
        </w:rPr>
        <w:endnoteReference w:id="43"/>
      </w:r>
      <w:r>
        <w:rPr>
          <w:rFonts w:ascii="Times New Roman" w:hAnsi="Times New Roman" w:cs="Times New Roman"/>
          <w:sz w:val="24"/>
          <w:szCs w:val="24"/>
        </w:rPr>
        <w:t xml:space="preserve"> </w:t>
      </w:r>
      <w:r w:rsidR="00624D27">
        <w:rPr>
          <w:rFonts w:ascii="Times New Roman" w:hAnsi="Times New Roman" w:cs="Times New Roman"/>
          <w:sz w:val="24"/>
          <w:szCs w:val="24"/>
        </w:rPr>
        <w:t xml:space="preserve">The </w:t>
      </w:r>
      <w:r>
        <w:rPr>
          <w:rFonts w:ascii="Times New Roman" w:hAnsi="Times New Roman" w:cs="Times New Roman"/>
          <w:sz w:val="24"/>
          <w:szCs w:val="24"/>
        </w:rPr>
        <w:t>ultimate significan</w:t>
      </w:r>
      <w:r w:rsidR="00624D27">
        <w:rPr>
          <w:rFonts w:ascii="Times New Roman" w:hAnsi="Times New Roman" w:cs="Times New Roman"/>
          <w:sz w:val="24"/>
          <w:szCs w:val="24"/>
        </w:rPr>
        <w:t>ce</w:t>
      </w:r>
      <w:r>
        <w:rPr>
          <w:rFonts w:ascii="Times New Roman" w:hAnsi="Times New Roman" w:cs="Times New Roman"/>
          <w:sz w:val="24"/>
          <w:szCs w:val="24"/>
        </w:rPr>
        <w:t xml:space="preserve"> </w:t>
      </w:r>
      <w:r w:rsidR="00624D27">
        <w:rPr>
          <w:rFonts w:ascii="Times New Roman" w:hAnsi="Times New Roman" w:cs="Times New Roman"/>
          <w:sz w:val="24"/>
          <w:szCs w:val="24"/>
        </w:rPr>
        <w:t>of</w:t>
      </w:r>
      <w:r>
        <w:rPr>
          <w:rFonts w:ascii="Times New Roman" w:hAnsi="Times New Roman" w:cs="Times New Roman"/>
          <w:sz w:val="24"/>
          <w:szCs w:val="24"/>
        </w:rPr>
        <w:t xml:space="preserve"> both the deer hunting program and LOMAC is their reflection of a broader tendency to turn traditionally rural experiences and culture into a modern way to make money. </w:t>
      </w:r>
    </w:p>
    <w:p w14:paraId="62218B48" w14:textId="77777777"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ambitious tourist-based rural development scheme in Missouri occurred just east of the Ozarks proper in a small farming and mining town on the Mississippi </w:t>
      </w:r>
      <w:r w:rsidR="0071134D">
        <w:rPr>
          <w:rFonts w:ascii="Times New Roman" w:hAnsi="Times New Roman" w:cs="Times New Roman"/>
          <w:sz w:val="24"/>
          <w:szCs w:val="24"/>
        </w:rPr>
        <w:t>R</w:t>
      </w:r>
      <w:r>
        <w:rPr>
          <w:rFonts w:ascii="Times New Roman" w:hAnsi="Times New Roman" w:cs="Times New Roman"/>
          <w:sz w:val="24"/>
          <w:szCs w:val="24"/>
        </w:rPr>
        <w:t xml:space="preserve">iver known as Ste. Genevieve. </w:t>
      </w:r>
      <w:r w:rsidR="00EF72F9">
        <w:rPr>
          <w:rFonts w:ascii="Times New Roman" w:hAnsi="Times New Roman" w:cs="Times New Roman"/>
          <w:sz w:val="24"/>
          <w:szCs w:val="24"/>
        </w:rPr>
        <w:t>F</w:t>
      </w:r>
      <w:r>
        <w:rPr>
          <w:rFonts w:ascii="Times New Roman" w:hAnsi="Times New Roman" w:cs="Times New Roman"/>
          <w:sz w:val="24"/>
          <w:szCs w:val="24"/>
        </w:rPr>
        <w:t xml:space="preserve">ounded around 1720, </w:t>
      </w:r>
      <w:r w:rsidR="0071134D">
        <w:rPr>
          <w:rFonts w:ascii="Times New Roman" w:hAnsi="Times New Roman" w:cs="Times New Roman"/>
          <w:sz w:val="24"/>
          <w:szCs w:val="24"/>
        </w:rPr>
        <w:t xml:space="preserve">Ste. Genevieve </w:t>
      </w:r>
      <w:r>
        <w:rPr>
          <w:rFonts w:ascii="Times New Roman" w:hAnsi="Times New Roman" w:cs="Times New Roman"/>
          <w:sz w:val="24"/>
          <w:szCs w:val="24"/>
        </w:rPr>
        <w:t>is one of the oldest European settlements west of the Mississippi. Philip Francois Renault, a wealthy Parisian banker who also directed the mining operations of the Royal Company of the Indies</w:t>
      </w:r>
      <w:r w:rsidR="0071134D">
        <w:rPr>
          <w:rFonts w:ascii="Times New Roman" w:hAnsi="Times New Roman" w:cs="Times New Roman"/>
          <w:sz w:val="24"/>
          <w:szCs w:val="24"/>
        </w:rPr>
        <w:t>, founded the town</w:t>
      </w:r>
      <w:r>
        <w:rPr>
          <w:rFonts w:ascii="Times New Roman" w:hAnsi="Times New Roman" w:cs="Times New Roman"/>
          <w:sz w:val="24"/>
          <w:szCs w:val="24"/>
        </w:rPr>
        <w:t xml:space="preserve">. Renault arrived in the area because of its extensive mines, particularly rich in lead, and became a pioneer of lead mining in the region. Renault, of course, did not work the mines alone, and he arrived in what would become Ste. Genevieve with twenty miners and around five hundred </w:t>
      </w:r>
      <w:r w:rsidR="0071134D">
        <w:rPr>
          <w:rFonts w:ascii="Times New Roman" w:hAnsi="Times New Roman" w:cs="Times New Roman"/>
          <w:sz w:val="24"/>
          <w:szCs w:val="24"/>
        </w:rPr>
        <w:t xml:space="preserve">Caribbean </w:t>
      </w:r>
      <w:r>
        <w:rPr>
          <w:rFonts w:ascii="Times New Roman" w:hAnsi="Times New Roman" w:cs="Times New Roman"/>
          <w:sz w:val="24"/>
          <w:szCs w:val="24"/>
        </w:rPr>
        <w:t xml:space="preserve">slaves. Further, Renault did not find an empty landscape. A variety of Native American tribes, primarily the Peoria and Kickapoo, but also the Missouri, Osage, Kaskaskia, Shawnee, and Ottawa, populated the region and became important trading partners </w:t>
      </w:r>
      <w:r w:rsidR="0071134D">
        <w:rPr>
          <w:rFonts w:ascii="Times New Roman" w:hAnsi="Times New Roman" w:cs="Times New Roman"/>
          <w:sz w:val="24"/>
          <w:szCs w:val="24"/>
        </w:rPr>
        <w:t>for the</w:t>
      </w:r>
      <w:r>
        <w:rPr>
          <w:rFonts w:ascii="Times New Roman" w:hAnsi="Times New Roman" w:cs="Times New Roman"/>
          <w:sz w:val="24"/>
          <w:szCs w:val="24"/>
        </w:rPr>
        <w:t xml:space="preserve"> settlers.</w:t>
      </w:r>
      <w:r>
        <w:rPr>
          <w:rStyle w:val="EndnoteReference"/>
          <w:rFonts w:ascii="Times New Roman" w:hAnsi="Times New Roman" w:cs="Times New Roman"/>
          <w:sz w:val="24"/>
          <w:szCs w:val="24"/>
        </w:rPr>
        <w:endnoteReference w:id="44"/>
      </w:r>
    </w:p>
    <w:p w14:paraId="3BE93A13" w14:textId="71382954"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Mining dominated Ste. Genevieve</w:t>
      </w:r>
      <w:r w:rsidR="0052565F">
        <w:rPr>
          <w:rFonts w:ascii="Times New Roman" w:hAnsi="Times New Roman" w:cs="Times New Roman"/>
          <w:sz w:val="24"/>
          <w:szCs w:val="24"/>
        </w:rPr>
        <w:t>’s economy</w:t>
      </w:r>
      <w:r>
        <w:rPr>
          <w:rFonts w:ascii="Times New Roman" w:hAnsi="Times New Roman" w:cs="Times New Roman"/>
          <w:sz w:val="24"/>
          <w:szCs w:val="24"/>
        </w:rPr>
        <w:t xml:space="preserve"> until the </w:t>
      </w:r>
      <w:r w:rsidR="00265A3F">
        <w:rPr>
          <w:rFonts w:ascii="Times New Roman" w:hAnsi="Times New Roman" w:cs="Times New Roman"/>
          <w:sz w:val="24"/>
          <w:szCs w:val="24"/>
        </w:rPr>
        <w:t xml:space="preserve">beginning </w:t>
      </w:r>
      <w:r>
        <w:rPr>
          <w:rFonts w:ascii="Times New Roman" w:hAnsi="Times New Roman" w:cs="Times New Roman"/>
          <w:sz w:val="24"/>
          <w:szCs w:val="24"/>
        </w:rPr>
        <w:t xml:space="preserve">of the nineteenth century, when agriculture replaced it as the most important sector. Its position on the Mississippi River and trade with Native Americans </w:t>
      </w:r>
      <w:r w:rsidR="0052565F">
        <w:rPr>
          <w:rFonts w:ascii="Times New Roman" w:hAnsi="Times New Roman" w:cs="Times New Roman"/>
          <w:sz w:val="24"/>
          <w:szCs w:val="24"/>
        </w:rPr>
        <w:t>also cemented its status as</w:t>
      </w:r>
      <w:r>
        <w:rPr>
          <w:rFonts w:ascii="Times New Roman" w:hAnsi="Times New Roman" w:cs="Times New Roman"/>
          <w:sz w:val="24"/>
          <w:szCs w:val="24"/>
        </w:rPr>
        <w:t xml:space="preserve"> a bustling colonial trade outpost. However, by the </w:t>
      </w:r>
      <w:r w:rsidR="00265A3F">
        <w:rPr>
          <w:rFonts w:ascii="Times New Roman" w:hAnsi="Times New Roman" w:cs="Times New Roman"/>
          <w:sz w:val="24"/>
          <w:szCs w:val="24"/>
        </w:rPr>
        <w:t>mod-</w:t>
      </w:r>
      <w:r>
        <w:rPr>
          <w:rFonts w:ascii="Times New Roman" w:hAnsi="Times New Roman" w:cs="Times New Roman"/>
          <w:sz w:val="24"/>
          <w:szCs w:val="24"/>
        </w:rPr>
        <w:t xml:space="preserve">nineteenth century, the growth of St. Louis </w:t>
      </w:r>
      <w:r w:rsidR="0052565F">
        <w:rPr>
          <w:rFonts w:ascii="Times New Roman" w:hAnsi="Times New Roman" w:cs="Times New Roman"/>
          <w:sz w:val="24"/>
          <w:szCs w:val="24"/>
        </w:rPr>
        <w:t xml:space="preserve">increasingly </w:t>
      </w:r>
      <w:r>
        <w:rPr>
          <w:rFonts w:ascii="Times New Roman" w:hAnsi="Times New Roman" w:cs="Times New Roman"/>
          <w:sz w:val="24"/>
          <w:szCs w:val="24"/>
        </w:rPr>
        <w:t xml:space="preserve">relegated </w:t>
      </w:r>
      <w:r>
        <w:rPr>
          <w:rFonts w:ascii="Times New Roman" w:hAnsi="Times New Roman" w:cs="Times New Roman"/>
          <w:sz w:val="24"/>
          <w:szCs w:val="24"/>
        </w:rPr>
        <w:lastRenderedPageBreak/>
        <w:t xml:space="preserve">Ste. Genevieve to a minor </w:t>
      </w:r>
      <w:r w:rsidR="0052565F">
        <w:rPr>
          <w:rFonts w:ascii="Times New Roman" w:hAnsi="Times New Roman" w:cs="Times New Roman"/>
          <w:sz w:val="24"/>
          <w:szCs w:val="24"/>
        </w:rPr>
        <w:t xml:space="preserve">trade </w:t>
      </w:r>
      <w:r>
        <w:rPr>
          <w:rFonts w:ascii="Times New Roman" w:hAnsi="Times New Roman" w:cs="Times New Roman"/>
          <w:sz w:val="24"/>
          <w:szCs w:val="24"/>
        </w:rPr>
        <w:t>role and ensured it would remain a small river town.</w:t>
      </w:r>
      <w:r>
        <w:rPr>
          <w:rStyle w:val="EndnoteReference"/>
          <w:rFonts w:ascii="Times New Roman" w:hAnsi="Times New Roman" w:cs="Times New Roman"/>
          <w:sz w:val="24"/>
          <w:szCs w:val="24"/>
        </w:rPr>
        <w:endnoteReference w:id="45"/>
      </w:r>
      <w:r>
        <w:rPr>
          <w:rFonts w:ascii="Times New Roman" w:hAnsi="Times New Roman" w:cs="Times New Roman"/>
          <w:sz w:val="24"/>
          <w:szCs w:val="24"/>
        </w:rPr>
        <w:t xml:space="preserve"> By 1961, the shrinking mining sector and generally poor agriculture resulted in an unemployment rate </w:t>
      </w:r>
      <w:r w:rsidR="0052565F">
        <w:rPr>
          <w:rFonts w:ascii="Times New Roman" w:hAnsi="Times New Roman" w:cs="Times New Roman"/>
          <w:sz w:val="24"/>
          <w:szCs w:val="24"/>
        </w:rPr>
        <w:t>over eleven percent</w:t>
      </w:r>
      <w:r>
        <w:rPr>
          <w:rFonts w:ascii="Times New Roman" w:hAnsi="Times New Roman" w:cs="Times New Roman"/>
          <w:sz w:val="24"/>
          <w:szCs w:val="24"/>
        </w:rPr>
        <w:t>, well above the national average of 7.5</w:t>
      </w:r>
      <w:r w:rsidR="0052565F">
        <w:rPr>
          <w:rFonts w:ascii="Times New Roman" w:hAnsi="Times New Roman" w:cs="Times New Roman"/>
          <w:sz w:val="24"/>
          <w:szCs w:val="24"/>
        </w:rPr>
        <w:t xml:space="preserve"> percent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Local leaders saw few prospects for reviving the local economy</w:t>
      </w:r>
      <w:r w:rsidR="0052565F">
        <w:rPr>
          <w:rFonts w:ascii="Times New Roman" w:hAnsi="Times New Roman" w:cs="Times New Roman"/>
          <w:sz w:val="24"/>
          <w:szCs w:val="24"/>
        </w:rPr>
        <w:t>. W</w:t>
      </w:r>
      <w:r>
        <w:rPr>
          <w:rFonts w:ascii="Times New Roman" w:hAnsi="Times New Roman" w:cs="Times New Roman"/>
          <w:sz w:val="24"/>
          <w:szCs w:val="24"/>
        </w:rPr>
        <w:t>ithin this context</w:t>
      </w:r>
      <w:r w:rsidR="0052565F">
        <w:rPr>
          <w:rFonts w:ascii="Times New Roman" w:hAnsi="Times New Roman" w:cs="Times New Roman"/>
          <w:sz w:val="24"/>
          <w:szCs w:val="24"/>
        </w:rPr>
        <w:t xml:space="preserve">, </w:t>
      </w:r>
      <w:r>
        <w:rPr>
          <w:rFonts w:ascii="Times New Roman" w:hAnsi="Times New Roman" w:cs="Times New Roman"/>
          <w:sz w:val="24"/>
          <w:szCs w:val="24"/>
        </w:rPr>
        <w:t xml:space="preserve">they looked to the town’s past as a French colonial, and then American, small rural river town. So-called “heritage tourism” appeared to be the best route out of economic decline, and local leaders put the town’s centuries old housing stock at the center of their efforts. </w:t>
      </w:r>
    </w:p>
    <w:p w14:paraId="7D65BA79" w14:textId="76CE6C46" w:rsidR="0052565F"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turn toward rural tourism in Ste. Genevieve would begin in earnest in the </w:t>
      </w:r>
      <w:r w:rsidR="00C46D96">
        <w:rPr>
          <w:rFonts w:ascii="Times New Roman" w:hAnsi="Times New Roman" w:cs="Times New Roman"/>
          <w:sz w:val="24"/>
          <w:szCs w:val="24"/>
        </w:rPr>
        <w:t>postwar period</w:t>
      </w:r>
      <w:r>
        <w:rPr>
          <w:rFonts w:ascii="Times New Roman" w:hAnsi="Times New Roman" w:cs="Times New Roman"/>
          <w:sz w:val="24"/>
          <w:szCs w:val="24"/>
        </w:rPr>
        <w:t>, its roots lay in the 1930s. As part of a public works project for unemployed architects</w:t>
      </w:r>
      <w:r w:rsidR="003E7D14">
        <w:rPr>
          <w:rFonts w:ascii="Times New Roman" w:hAnsi="Times New Roman" w:cs="Times New Roman"/>
          <w:sz w:val="24"/>
          <w:szCs w:val="24"/>
        </w:rPr>
        <w:t xml:space="preserve"> </w:t>
      </w:r>
      <w:r>
        <w:rPr>
          <w:rFonts w:ascii="Times New Roman" w:hAnsi="Times New Roman" w:cs="Times New Roman"/>
          <w:sz w:val="24"/>
          <w:szCs w:val="24"/>
        </w:rPr>
        <w:t>funded by the National Park Service, Charles Peterson photographed and indexed Ste. Genevieve</w:t>
      </w:r>
      <w:r w:rsidR="0052565F">
        <w:rPr>
          <w:rFonts w:ascii="Times New Roman" w:hAnsi="Times New Roman" w:cs="Times New Roman"/>
          <w:sz w:val="24"/>
          <w:szCs w:val="24"/>
        </w:rPr>
        <w:t>’s historic buildings. H</w:t>
      </w:r>
      <w:r>
        <w:rPr>
          <w:rFonts w:ascii="Times New Roman" w:hAnsi="Times New Roman" w:cs="Times New Roman"/>
          <w:sz w:val="24"/>
          <w:szCs w:val="24"/>
        </w:rPr>
        <w:t xml:space="preserve">e discovered many of the town’s oldest </w:t>
      </w:r>
      <w:r w:rsidR="00265A3F">
        <w:rPr>
          <w:rFonts w:ascii="Times New Roman" w:hAnsi="Times New Roman" w:cs="Times New Roman"/>
          <w:sz w:val="24"/>
          <w:szCs w:val="24"/>
        </w:rPr>
        <w:t>structures</w:t>
      </w:r>
      <w:r>
        <w:rPr>
          <w:rFonts w:ascii="Times New Roman" w:hAnsi="Times New Roman" w:cs="Times New Roman"/>
          <w:sz w:val="24"/>
          <w:szCs w:val="24"/>
        </w:rPr>
        <w:t>, particularly those formerly occupied by the rural elite, were still being used. Now, however, the town’s workin</w:t>
      </w:r>
      <w:r w:rsidR="0052565F">
        <w:rPr>
          <w:rFonts w:ascii="Times New Roman" w:hAnsi="Times New Roman" w:cs="Times New Roman"/>
          <w:sz w:val="24"/>
          <w:szCs w:val="24"/>
        </w:rPr>
        <w:t>g-</w:t>
      </w:r>
      <w:r>
        <w:rPr>
          <w:rFonts w:ascii="Times New Roman" w:hAnsi="Times New Roman" w:cs="Times New Roman"/>
          <w:sz w:val="24"/>
          <w:szCs w:val="24"/>
        </w:rPr>
        <w:t xml:space="preserve">class residents lived and conducted business inside of them. Peterson’s work </w:t>
      </w:r>
      <w:r w:rsidR="003E7D14">
        <w:rPr>
          <w:rFonts w:ascii="Times New Roman" w:hAnsi="Times New Roman" w:cs="Times New Roman"/>
          <w:sz w:val="24"/>
          <w:szCs w:val="24"/>
        </w:rPr>
        <w:t xml:space="preserve">laid </w:t>
      </w:r>
      <w:r>
        <w:rPr>
          <w:rFonts w:ascii="Times New Roman" w:hAnsi="Times New Roman" w:cs="Times New Roman"/>
          <w:sz w:val="24"/>
          <w:szCs w:val="24"/>
        </w:rPr>
        <w:t>the groundwork for future appreciation and preservation of these buildings</w:t>
      </w:r>
      <w:r w:rsidR="003E7D14">
        <w:rPr>
          <w:rFonts w:ascii="Times New Roman" w:hAnsi="Times New Roman" w:cs="Times New Roman"/>
          <w:sz w:val="24"/>
          <w:szCs w:val="24"/>
        </w:rPr>
        <w:t xml:space="preserve">. </w:t>
      </w:r>
      <w:r>
        <w:rPr>
          <w:rFonts w:ascii="Times New Roman" w:hAnsi="Times New Roman" w:cs="Times New Roman"/>
          <w:sz w:val="24"/>
          <w:szCs w:val="24"/>
        </w:rPr>
        <w:t xml:space="preserve">In his </w:t>
      </w:r>
      <w:r w:rsidR="003E7D14">
        <w:rPr>
          <w:rFonts w:ascii="Times New Roman" w:hAnsi="Times New Roman" w:cs="Times New Roman"/>
          <w:sz w:val="24"/>
          <w:szCs w:val="24"/>
        </w:rPr>
        <w:t xml:space="preserve">1935 </w:t>
      </w:r>
      <w:r>
        <w:rPr>
          <w:rFonts w:ascii="Times New Roman" w:hAnsi="Times New Roman" w:cs="Times New Roman"/>
          <w:sz w:val="24"/>
          <w:szCs w:val="24"/>
        </w:rPr>
        <w:t xml:space="preserve">speech </w:t>
      </w:r>
      <w:r w:rsidR="003E7D14">
        <w:rPr>
          <w:rFonts w:ascii="Times New Roman" w:hAnsi="Times New Roman" w:cs="Times New Roman"/>
          <w:sz w:val="24"/>
          <w:szCs w:val="24"/>
        </w:rPr>
        <w:t>at Ste. Genevieve’s bicentennial celebration</w:t>
      </w:r>
      <w:r>
        <w:rPr>
          <w:rFonts w:ascii="Times New Roman" w:hAnsi="Times New Roman" w:cs="Times New Roman"/>
          <w:sz w:val="24"/>
          <w:szCs w:val="24"/>
        </w:rPr>
        <w:t>, Mayor Harry J. Patrequin lauded the town’s “quaint atmosphere” and encouraged visitors and townsfolk alike to “turn away from the monotony of the everyday and to make this visit, in the nature of a pilgrimage to a shrine of history.”</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w:t>
      </w:r>
      <w:r w:rsidR="00265A3F">
        <w:rPr>
          <w:rFonts w:ascii="Times New Roman" w:hAnsi="Times New Roman" w:cs="Times New Roman"/>
          <w:sz w:val="24"/>
          <w:szCs w:val="24"/>
        </w:rPr>
        <w:t>T</w:t>
      </w:r>
      <w:r>
        <w:rPr>
          <w:rFonts w:ascii="Times New Roman" w:hAnsi="Times New Roman" w:cs="Times New Roman"/>
          <w:sz w:val="24"/>
          <w:szCs w:val="24"/>
        </w:rPr>
        <w:t xml:space="preserve">he language used </w:t>
      </w:r>
      <w:r w:rsidR="00265A3F">
        <w:rPr>
          <w:rFonts w:ascii="Times New Roman" w:hAnsi="Times New Roman" w:cs="Times New Roman"/>
          <w:sz w:val="24"/>
          <w:szCs w:val="24"/>
        </w:rPr>
        <w:t xml:space="preserve">by Patrequin foreshadowed rhetoric that would be employed </w:t>
      </w:r>
      <w:r>
        <w:rPr>
          <w:rFonts w:ascii="Times New Roman" w:hAnsi="Times New Roman" w:cs="Times New Roman"/>
          <w:sz w:val="24"/>
          <w:szCs w:val="24"/>
        </w:rPr>
        <w:t xml:space="preserve">in the postwar years by the town’s tourism boosters. </w:t>
      </w:r>
    </w:p>
    <w:p w14:paraId="42AFB06A" w14:textId="77777777"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local chapter of the Colonial Dames of America, a voluntary organization made up of women with familial roots dating to the pre-revolutionary era, made the first effort in home preservation. In 1949, the Dames purchased the home of Louis Bolduc, which had been put up for sale two years earlier in an effort to clear the land </w:t>
      </w:r>
      <w:r w:rsidR="00C46D96">
        <w:rPr>
          <w:rFonts w:ascii="Times New Roman" w:hAnsi="Times New Roman" w:cs="Times New Roman"/>
          <w:sz w:val="24"/>
          <w:szCs w:val="24"/>
        </w:rPr>
        <w:t>for</w:t>
      </w:r>
      <w:r>
        <w:rPr>
          <w:rFonts w:ascii="Times New Roman" w:hAnsi="Times New Roman" w:cs="Times New Roman"/>
          <w:sz w:val="24"/>
          <w:szCs w:val="24"/>
        </w:rPr>
        <w:t xml:space="preserve"> a gas station. Bolduc was not a </w:t>
      </w:r>
      <w:r>
        <w:rPr>
          <w:rFonts w:ascii="Times New Roman" w:hAnsi="Times New Roman" w:cs="Times New Roman"/>
          <w:sz w:val="24"/>
          <w:szCs w:val="24"/>
        </w:rPr>
        <w:lastRenderedPageBreak/>
        <w:t xml:space="preserve">particularly important French colonial figure, but he was one the wealthiest. Bolduc was involved in lead mining, the merchant trade, and owned slaves who worked his plantation. Over the next decade, the Dames restored the home with the help of architectural </w:t>
      </w:r>
      <w:r w:rsidR="00C46D96">
        <w:rPr>
          <w:rFonts w:ascii="Times New Roman" w:hAnsi="Times New Roman" w:cs="Times New Roman"/>
          <w:sz w:val="24"/>
          <w:szCs w:val="24"/>
        </w:rPr>
        <w:t xml:space="preserve">and local historians. </w:t>
      </w:r>
      <w:r>
        <w:rPr>
          <w:rFonts w:ascii="Times New Roman" w:hAnsi="Times New Roman" w:cs="Times New Roman"/>
          <w:sz w:val="24"/>
          <w:szCs w:val="24"/>
        </w:rPr>
        <w:t xml:space="preserve">The restoration work </w:t>
      </w:r>
      <w:r w:rsidR="00C46D96">
        <w:rPr>
          <w:rFonts w:ascii="Times New Roman" w:hAnsi="Times New Roman" w:cs="Times New Roman"/>
          <w:sz w:val="24"/>
          <w:szCs w:val="24"/>
        </w:rPr>
        <w:t>peeled</w:t>
      </w:r>
      <w:r>
        <w:rPr>
          <w:rFonts w:ascii="Times New Roman" w:hAnsi="Times New Roman" w:cs="Times New Roman"/>
          <w:sz w:val="24"/>
          <w:szCs w:val="24"/>
        </w:rPr>
        <w:t xml:space="preserve"> away of years of modern additions, including partitions and floors, and</w:t>
      </w:r>
      <w:r w:rsidR="00C46D96">
        <w:rPr>
          <w:rFonts w:ascii="Times New Roman" w:hAnsi="Times New Roman" w:cs="Times New Roman"/>
          <w:sz w:val="24"/>
          <w:szCs w:val="24"/>
        </w:rPr>
        <w:t xml:space="preserve"> involved the construction</w:t>
      </w:r>
      <w:r>
        <w:rPr>
          <w:rFonts w:ascii="Times New Roman" w:hAnsi="Times New Roman" w:cs="Times New Roman"/>
          <w:sz w:val="24"/>
          <w:szCs w:val="24"/>
        </w:rPr>
        <w:t xml:space="preserve"> of a stockade fence typical of the French colonial era.</w:t>
      </w:r>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w:t>
      </w:r>
    </w:p>
    <w:p w14:paraId="690FA11B" w14:textId="77777777"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house</w:t>
      </w:r>
      <w:r w:rsidR="00BD6F40">
        <w:rPr>
          <w:rFonts w:ascii="Times New Roman" w:hAnsi="Times New Roman" w:cs="Times New Roman"/>
          <w:sz w:val="24"/>
          <w:szCs w:val="24"/>
        </w:rPr>
        <w:t>’s popularity</w:t>
      </w:r>
      <w:r>
        <w:rPr>
          <w:rFonts w:ascii="Times New Roman" w:hAnsi="Times New Roman" w:cs="Times New Roman"/>
          <w:sz w:val="24"/>
          <w:szCs w:val="24"/>
        </w:rPr>
        <w:t xml:space="preserve">, which opened for visitors in 1958, inspired other wealthy residents of Ste. Genevieve to begin </w:t>
      </w:r>
      <w:r w:rsidR="00BD6F40">
        <w:rPr>
          <w:rFonts w:ascii="Times New Roman" w:hAnsi="Times New Roman" w:cs="Times New Roman"/>
          <w:sz w:val="24"/>
          <w:szCs w:val="24"/>
        </w:rPr>
        <w:t>purchasing and restoring</w:t>
      </w:r>
      <w:r>
        <w:rPr>
          <w:rFonts w:ascii="Times New Roman" w:hAnsi="Times New Roman" w:cs="Times New Roman"/>
          <w:sz w:val="24"/>
          <w:szCs w:val="24"/>
        </w:rPr>
        <w:t xml:space="preserve"> historical properties. Bernard and Vion Schram</w:t>
      </w:r>
      <w:r w:rsidR="00BD6F40">
        <w:rPr>
          <w:rFonts w:ascii="Times New Roman" w:hAnsi="Times New Roman" w:cs="Times New Roman"/>
          <w:sz w:val="24"/>
          <w:szCs w:val="24"/>
        </w:rPr>
        <w:t xml:space="preserve"> exemplified this</w:t>
      </w:r>
      <w:r w:rsidR="008A596A">
        <w:rPr>
          <w:rFonts w:ascii="Times New Roman" w:hAnsi="Times New Roman" w:cs="Times New Roman"/>
          <w:sz w:val="24"/>
          <w:szCs w:val="24"/>
        </w:rPr>
        <w:t xml:space="preserve"> </w:t>
      </w:r>
      <w:r w:rsidR="00BD6F40">
        <w:rPr>
          <w:rFonts w:ascii="Times New Roman" w:hAnsi="Times New Roman" w:cs="Times New Roman"/>
          <w:sz w:val="24"/>
          <w:szCs w:val="24"/>
        </w:rPr>
        <w:t>pattern</w:t>
      </w:r>
      <w:r>
        <w:rPr>
          <w:rFonts w:ascii="Times New Roman" w:hAnsi="Times New Roman" w:cs="Times New Roman"/>
          <w:sz w:val="24"/>
          <w:szCs w:val="24"/>
        </w:rPr>
        <w:t xml:space="preserve">. Bernard was a former St. Louis reporter turned “dime-store” novelist, while Vion descended from </w:t>
      </w:r>
      <w:r w:rsidR="008A596A">
        <w:rPr>
          <w:rFonts w:ascii="Times New Roman" w:hAnsi="Times New Roman" w:cs="Times New Roman"/>
          <w:sz w:val="24"/>
          <w:szCs w:val="24"/>
        </w:rPr>
        <w:t>one</w:t>
      </w:r>
      <w:r>
        <w:rPr>
          <w:rFonts w:ascii="Times New Roman" w:hAnsi="Times New Roman" w:cs="Times New Roman"/>
          <w:sz w:val="24"/>
          <w:szCs w:val="24"/>
        </w:rPr>
        <w:t xml:space="preserve"> of Ste. Genevieve’s oldest and wealthiest French families. During the 1940s, the couple </w:t>
      </w:r>
      <w:r w:rsidR="008A596A">
        <w:rPr>
          <w:rFonts w:ascii="Times New Roman" w:hAnsi="Times New Roman" w:cs="Times New Roman"/>
          <w:sz w:val="24"/>
          <w:szCs w:val="24"/>
        </w:rPr>
        <w:t>travelled</w:t>
      </w:r>
      <w:r>
        <w:rPr>
          <w:rFonts w:ascii="Times New Roman" w:hAnsi="Times New Roman" w:cs="Times New Roman"/>
          <w:sz w:val="24"/>
          <w:szCs w:val="24"/>
        </w:rPr>
        <w:t xml:space="preserve"> the South Seas. In Tonga, they </w:t>
      </w:r>
      <w:r w:rsidR="008A596A">
        <w:rPr>
          <w:rFonts w:ascii="Times New Roman" w:hAnsi="Times New Roman" w:cs="Times New Roman"/>
          <w:sz w:val="24"/>
          <w:szCs w:val="24"/>
        </w:rPr>
        <w:t>were “</w:t>
      </w:r>
      <w:r>
        <w:rPr>
          <w:rFonts w:ascii="Times New Roman" w:hAnsi="Times New Roman" w:cs="Times New Roman"/>
          <w:sz w:val="24"/>
          <w:szCs w:val="24"/>
        </w:rPr>
        <w:t xml:space="preserve">adopted by a tribal family,” while in Australia “they hunted with an aboriginal snake tracker.” The couple’s interest in “traditional” </w:t>
      </w:r>
      <w:r w:rsidR="008A596A">
        <w:rPr>
          <w:rFonts w:ascii="Times New Roman" w:hAnsi="Times New Roman" w:cs="Times New Roman"/>
          <w:sz w:val="24"/>
          <w:szCs w:val="24"/>
        </w:rPr>
        <w:t>ways of life</w:t>
      </w:r>
      <w:r>
        <w:rPr>
          <w:rFonts w:ascii="Times New Roman" w:hAnsi="Times New Roman" w:cs="Times New Roman"/>
          <w:sz w:val="24"/>
          <w:szCs w:val="24"/>
        </w:rPr>
        <w:t xml:space="preserve"> stayed with them when the</w:t>
      </w:r>
      <w:r w:rsidR="00BD6F40">
        <w:rPr>
          <w:rFonts w:ascii="Times New Roman" w:hAnsi="Times New Roman" w:cs="Times New Roman"/>
          <w:sz w:val="24"/>
          <w:szCs w:val="24"/>
        </w:rPr>
        <w:t>y</w:t>
      </w:r>
      <w:r>
        <w:rPr>
          <w:rFonts w:ascii="Times New Roman" w:hAnsi="Times New Roman" w:cs="Times New Roman"/>
          <w:sz w:val="24"/>
          <w:szCs w:val="24"/>
        </w:rPr>
        <w:t xml:space="preserve"> returned to Ste. Genevieve in the 1960s</w:t>
      </w:r>
      <w:r w:rsidR="008A596A">
        <w:rPr>
          <w:rFonts w:ascii="Times New Roman" w:hAnsi="Times New Roman" w:cs="Times New Roman"/>
          <w:sz w:val="24"/>
          <w:szCs w:val="24"/>
        </w:rPr>
        <w:t>.</w:t>
      </w:r>
      <w:r>
        <w:rPr>
          <w:rFonts w:ascii="Times New Roman" w:hAnsi="Times New Roman" w:cs="Times New Roman"/>
          <w:sz w:val="24"/>
          <w:szCs w:val="24"/>
        </w:rPr>
        <w:t xml:space="preserve"> </w:t>
      </w:r>
      <w:r w:rsidR="008A596A">
        <w:rPr>
          <w:rFonts w:ascii="Times New Roman" w:hAnsi="Times New Roman" w:cs="Times New Roman"/>
          <w:sz w:val="24"/>
          <w:szCs w:val="24"/>
        </w:rPr>
        <w:t>They purchased and restored</w:t>
      </w:r>
      <w:r>
        <w:rPr>
          <w:rFonts w:ascii="Times New Roman" w:hAnsi="Times New Roman" w:cs="Times New Roman"/>
          <w:sz w:val="24"/>
          <w:szCs w:val="24"/>
        </w:rPr>
        <w:t xml:space="preserve"> the home of Jean Baptiste Vallé, the town’s last commandant appointed by Spain in 1804, and a large landowner with major stakes in lead mining and fur trading.</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The Schrams, Bernard in particular, would go on to be major promoters of historic preservation and heritage tourism in Ste. Genevieve. </w:t>
      </w:r>
    </w:p>
    <w:p w14:paraId="17A47768" w14:textId="213C94BE"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Efforts to create a more organized rural tourist economy in Ste. Genevieve began with the creation of </w:t>
      </w:r>
      <w:r w:rsidR="008A596A">
        <w:rPr>
          <w:rFonts w:ascii="Times New Roman" w:hAnsi="Times New Roman" w:cs="Times New Roman"/>
          <w:sz w:val="24"/>
          <w:szCs w:val="24"/>
        </w:rPr>
        <w:t>a</w:t>
      </w:r>
      <w:r>
        <w:rPr>
          <w:rFonts w:ascii="Times New Roman" w:hAnsi="Times New Roman" w:cs="Times New Roman"/>
          <w:sz w:val="24"/>
          <w:szCs w:val="24"/>
        </w:rPr>
        <w:t xml:space="preserve"> </w:t>
      </w:r>
      <w:r w:rsidR="008A596A">
        <w:rPr>
          <w:rFonts w:ascii="Times New Roman" w:hAnsi="Times New Roman" w:cs="Times New Roman"/>
          <w:sz w:val="24"/>
          <w:szCs w:val="24"/>
        </w:rPr>
        <w:t>“</w:t>
      </w:r>
      <w:r>
        <w:rPr>
          <w:rFonts w:ascii="Times New Roman" w:hAnsi="Times New Roman" w:cs="Times New Roman"/>
          <w:sz w:val="24"/>
          <w:szCs w:val="24"/>
        </w:rPr>
        <w:t>Tourist Bureau</w:t>
      </w:r>
      <w:r w:rsidR="008A596A">
        <w:rPr>
          <w:rFonts w:ascii="Times New Roman" w:hAnsi="Times New Roman" w:cs="Times New Roman"/>
          <w:sz w:val="24"/>
          <w:szCs w:val="24"/>
        </w:rPr>
        <w:t>”</w:t>
      </w:r>
      <w:r>
        <w:rPr>
          <w:rFonts w:ascii="Times New Roman" w:hAnsi="Times New Roman" w:cs="Times New Roman"/>
          <w:sz w:val="24"/>
          <w:szCs w:val="24"/>
        </w:rPr>
        <w:t xml:space="preserve"> in the town’s Chamber of Commerce in 1964. The Bureau </w:t>
      </w:r>
      <w:r w:rsidR="008A596A">
        <w:rPr>
          <w:rFonts w:ascii="Times New Roman" w:hAnsi="Times New Roman" w:cs="Times New Roman"/>
          <w:sz w:val="24"/>
          <w:szCs w:val="24"/>
        </w:rPr>
        <w:t xml:space="preserve">received </w:t>
      </w:r>
      <w:r>
        <w:rPr>
          <w:rFonts w:ascii="Times New Roman" w:hAnsi="Times New Roman" w:cs="Times New Roman"/>
          <w:sz w:val="24"/>
          <w:szCs w:val="24"/>
        </w:rPr>
        <w:t xml:space="preserve">a </w:t>
      </w:r>
      <w:r w:rsidR="00265A3F">
        <w:rPr>
          <w:rFonts w:ascii="Times New Roman" w:hAnsi="Times New Roman" w:cs="Times New Roman"/>
          <w:sz w:val="24"/>
          <w:szCs w:val="24"/>
        </w:rPr>
        <w:t xml:space="preserve">$30,000 </w:t>
      </w:r>
      <w:r>
        <w:rPr>
          <w:rFonts w:ascii="Times New Roman" w:hAnsi="Times New Roman" w:cs="Times New Roman"/>
          <w:sz w:val="24"/>
          <w:szCs w:val="24"/>
        </w:rPr>
        <w:t xml:space="preserve">research grant from the </w:t>
      </w:r>
      <w:r w:rsidR="008A596A">
        <w:rPr>
          <w:rFonts w:ascii="Times New Roman" w:hAnsi="Times New Roman" w:cs="Times New Roman"/>
          <w:sz w:val="24"/>
          <w:szCs w:val="24"/>
        </w:rPr>
        <w:t>EDA</w:t>
      </w:r>
      <w:r>
        <w:rPr>
          <w:rFonts w:ascii="Times New Roman" w:hAnsi="Times New Roman" w:cs="Times New Roman"/>
          <w:sz w:val="24"/>
          <w:szCs w:val="24"/>
        </w:rPr>
        <w:t xml:space="preserve"> th</w:t>
      </w:r>
      <w:r w:rsidR="008A596A">
        <w:rPr>
          <w:rFonts w:ascii="Times New Roman" w:hAnsi="Times New Roman" w:cs="Times New Roman"/>
          <w:sz w:val="24"/>
          <w:szCs w:val="24"/>
        </w:rPr>
        <w:t>e following</w:t>
      </w:r>
      <w:r>
        <w:rPr>
          <w:rFonts w:ascii="Times New Roman" w:hAnsi="Times New Roman" w:cs="Times New Roman"/>
          <w:sz w:val="24"/>
          <w:szCs w:val="24"/>
        </w:rPr>
        <w:t xml:space="preserve"> year to study the possibilities of recreating </w:t>
      </w:r>
      <w:r w:rsidR="008A596A">
        <w:rPr>
          <w:rFonts w:ascii="Times New Roman" w:hAnsi="Times New Roman" w:cs="Times New Roman"/>
          <w:sz w:val="24"/>
          <w:szCs w:val="24"/>
        </w:rPr>
        <w:t>Ste. Genevieve’s</w:t>
      </w:r>
      <w:r>
        <w:rPr>
          <w:rFonts w:ascii="Times New Roman" w:hAnsi="Times New Roman" w:cs="Times New Roman"/>
          <w:sz w:val="24"/>
          <w:szCs w:val="24"/>
        </w:rPr>
        <w:t xml:space="preserve"> rural colonial town</w:t>
      </w:r>
      <w:r w:rsidR="008A596A">
        <w:rPr>
          <w:rFonts w:ascii="Times New Roman" w:hAnsi="Times New Roman" w:cs="Times New Roman"/>
          <w:sz w:val="24"/>
          <w:szCs w:val="24"/>
        </w:rPr>
        <w:t xml:space="preserve"> </w:t>
      </w:r>
      <w:r>
        <w:rPr>
          <w:rFonts w:ascii="Times New Roman" w:hAnsi="Times New Roman" w:cs="Times New Roman"/>
          <w:sz w:val="24"/>
          <w:szCs w:val="24"/>
        </w:rPr>
        <w:t>to attract tourists.</w:t>
      </w:r>
      <w:r>
        <w:rPr>
          <w:rStyle w:val="EndnoteReference"/>
          <w:rFonts w:ascii="Times New Roman" w:hAnsi="Times New Roman" w:cs="Times New Roman"/>
          <w:sz w:val="24"/>
          <w:szCs w:val="24"/>
        </w:rPr>
        <w:endnoteReference w:id="50"/>
      </w:r>
      <w:r>
        <w:rPr>
          <w:rFonts w:ascii="Times New Roman" w:hAnsi="Times New Roman" w:cs="Times New Roman"/>
          <w:sz w:val="24"/>
          <w:szCs w:val="24"/>
        </w:rPr>
        <w:t xml:space="preserve"> The Bureau contracted the plan</w:t>
      </w:r>
      <w:r w:rsidR="00265A3F">
        <w:rPr>
          <w:rFonts w:ascii="Times New Roman" w:hAnsi="Times New Roman" w:cs="Times New Roman"/>
          <w:sz w:val="24"/>
          <w:szCs w:val="24"/>
        </w:rPr>
        <w:t>’s development</w:t>
      </w:r>
      <w:r>
        <w:rPr>
          <w:rFonts w:ascii="Times New Roman" w:hAnsi="Times New Roman" w:cs="Times New Roman"/>
          <w:sz w:val="24"/>
          <w:szCs w:val="24"/>
        </w:rPr>
        <w:t xml:space="preserve"> to the St. Louis firm Allied Engineers and Architects, which in turn hired Charles Peterson, who documented Ste. Genevieve’s historic buildings in the 1930s.</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Peterson, along with project manager and economist Lee Carter, crafted the proposal.</w:t>
      </w:r>
    </w:p>
    <w:p w14:paraId="1B858828" w14:textId="77777777" w:rsidR="006A75AE"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firm’s plan, released in 1966, called for a dramatic reimagining and reconstruction of Ste. Genevieve.</w:t>
      </w:r>
      <w:r>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w:t>
      </w:r>
      <w:r w:rsidR="008A596A">
        <w:rPr>
          <w:rFonts w:ascii="Times New Roman" w:hAnsi="Times New Roman" w:cs="Times New Roman"/>
          <w:sz w:val="24"/>
          <w:szCs w:val="24"/>
        </w:rPr>
        <w:t>Its most ambitious element</w:t>
      </w:r>
      <w:r>
        <w:rPr>
          <w:rFonts w:ascii="Times New Roman" w:hAnsi="Times New Roman" w:cs="Times New Roman"/>
          <w:sz w:val="24"/>
          <w:szCs w:val="24"/>
        </w:rPr>
        <w:t xml:space="preserve"> called for the creation of a “restoration area” in the town</w:t>
      </w:r>
      <w:r w:rsidR="006A75AE">
        <w:rPr>
          <w:rFonts w:ascii="Times New Roman" w:hAnsi="Times New Roman" w:cs="Times New Roman"/>
          <w:sz w:val="24"/>
          <w:szCs w:val="24"/>
        </w:rPr>
        <w:t>’s center</w:t>
      </w:r>
      <w:r>
        <w:rPr>
          <w:rFonts w:ascii="Times New Roman" w:hAnsi="Times New Roman" w:cs="Times New Roman"/>
          <w:sz w:val="24"/>
          <w:szCs w:val="24"/>
        </w:rPr>
        <w:t xml:space="preserve"> in which the roughly twenty </w:t>
      </w:r>
      <w:r w:rsidR="006A75AE">
        <w:rPr>
          <w:rFonts w:ascii="Times New Roman" w:hAnsi="Times New Roman" w:cs="Times New Roman"/>
          <w:sz w:val="24"/>
          <w:szCs w:val="24"/>
        </w:rPr>
        <w:t xml:space="preserve">historically significant </w:t>
      </w:r>
      <w:r>
        <w:rPr>
          <w:rFonts w:ascii="Times New Roman" w:hAnsi="Times New Roman" w:cs="Times New Roman"/>
          <w:sz w:val="24"/>
          <w:szCs w:val="24"/>
        </w:rPr>
        <w:t xml:space="preserve">buildings would be located. Most of these buildings </w:t>
      </w:r>
      <w:r w:rsidR="006A75AE">
        <w:rPr>
          <w:rFonts w:ascii="Times New Roman" w:hAnsi="Times New Roman" w:cs="Times New Roman"/>
          <w:sz w:val="24"/>
          <w:szCs w:val="24"/>
        </w:rPr>
        <w:t xml:space="preserve">had formerly been </w:t>
      </w:r>
      <w:r>
        <w:rPr>
          <w:rFonts w:ascii="Times New Roman" w:hAnsi="Times New Roman" w:cs="Times New Roman"/>
          <w:sz w:val="24"/>
          <w:szCs w:val="24"/>
        </w:rPr>
        <w:t>homes of the planter, merchant, and mining elite. This area would be the center of touris</w:t>
      </w:r>
      <w:r w:rsidR="006A75AE">
        <w:rPr>
          <w:rFonts w:ascii="Times New Roman" w:hAnsi="Times New Roman" w:cs="Times New Roman"/>
          <w:sz w:val="24"/>
          <w:szCs w:val="24"/>
        </w:rPr>
        <w:t>m</w:t>
      </w:r>
      <w:r>
        <w:rPr>
          <w:rFonts w:ascii="Times New Roman" w:hAnsi="Times New Roman" w:cs="Times New Roman"/>
          <w:sz w:val="24"/>
          <w:szCs w:val="24"/>
        </w:rPr>
        <w:t xml:space="preserve"> and provide visitors with an experience of “historical authenticity” and an “authentic street scene” that reflected the town’s rural colonial heritage.</w:t>
      </w:r>
      <w:r>
        <w:rPr>
          <w:rStyle w:val="EndnoteReference"/>
          <w:rFonts w:ascii="Times New Roman" w:hAnsi="Times New Roman" w:cs="Times New Roman"/>
          <w:sz w:val="24"/>
          <w:szCs w:val="24"/>
        </w:rPr>
        <w:endnoteReference w:id="53"/>
      </w:r>
    </w:p>
    <w:p w14:paraId="6CC522EC" w14:textId="59481156"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attaining authenticity require</w:t>
      </w:r>
      <w:r w:rsidR="006A75AE">
        <w:rPr>
          <w:rFonts w:ascii="Times New Roman" w:hAnsi="Times New Roman" w:cs="Times New Roman"/>
          <w:sz w:val="24"/>
          <w:szCs w:val="24"/>
        </w:rPr>
        <w:t>d</w:t>
      </w:r>
      <w:r>
        <w:rPr>
          <w:rFonts w:ascii="Times New Roman" w:hAnsi="Times New Roman" w:cs="Times New Roman"/>
          <w:sz w:val="24"/>
          <w:szCs w:val="24"/>
        </w:rPr>
        <w:t xml:space="preserve"> a lot of work. Many of the buildings identified for their historical importance were outside the proposed restoration area and would therefore need to be relocated. Because the buildings had been more or less in use since their construction in the eighteenth and nineteenth centuries, they would </w:t>
      </w:r>
      <w:r w:rsidR="006A75AE">
        <w:rPr>
          <w:rFonts w:ascii="Times New Roman" w:hAnsi="Times New Roman" w:cs="Times New Roman"/>
          <w:sz w:val="24"/>
          <w:szCs w:val="24"/>
        </w:rPr>
        <w:t xml:space="preserve">also </w:t>
      </w:r>
      <w:r>
        <w:rPr>
          <w:rFonts w:ascii="Times New Roman" w:hAnsi="Times New Roman" w:cs="Times New Roman"/>
          <w:sz w:val="24"/>
          <w:szCs w:val="24"/>
        </w:rPr>
        <w:t xml:space="preserve">need to undergo </w:t>
      </w:r>
      <w:r w:rsidR="00265A3F">
        <w:rPr>
          <w:rFonts w:ascii="Times New Roman" w:hAnsi="Times New Roman" w:cs="Times New Roman"/>
          <w:sz w:val="24"/>
          <w:szCs w:val="24"/>
        </w:rPr>
        <w:t>substantial</w:t>
      </w:r>
      <w:r>
        <w:rPr>
          <w:rFonts w:ascii="Times New Roman" w:hAnsi="Times New Roman" w:cs="Times New Roman"/>
          <w:sz w:val="24"/>
          <w:szCs w:val="24"/>
        </w:rPr>
        <w:t xml:space="preserve"> remodeling </w:t>
      </w:r>
      <w:r w:rsidR="006A75AE">
        <w:rPr>
          <w:rFonts w:ascii="Times New Roman" w:hAnsi="Times New Roman" w:cs="Times New Roman"/>
          <w:sz w:val="24"/>
          <w:szCs w:val="24"/>
        </w:rPr>
        <w:t xml:space="preserve">in order to </w:t>
      </w:r>
      <w:r w:rsidR="00265A3F">
        <w:rPr>
          <w:rFonts w:ascii="Times New Roman" w:hAnsi="Times New Roman" w:cs="Times New Roman"/>
          <w:sz w:val="24"/>
          <w:szCs w:val="24"/>
        </w:rPr>
        <w:t>reflect</w:t>
      </w:r>
      <w:r>
        <w:rPr>
          <w:rFonts w:ascii="Times New Roman" w:hAnsi="Times New Roman" w:cs="Times New Roman"/>
          <w:sz w:val="24"/>
          <w:szCs w:val="24"/>
        </w:rPr>
        <w:t xml:space="preserve"> their original historical context. Peterson and Carter also </w:t>
      </w:r>
      <w:r w:rsidR="00265A3F">
        <w:rPr>
          <w:rFonts w:ascii="Times New Roman" w:hAnsi="Times New Roman" w:cs="Times New Roman"/>
          <w:sz w:val="24"/>
          <w:szCs w:val="24"/>
        </w:rPr>
        <w:t>wanted to beautify the town with new landscaping,</w:t>
      </w:r>
      <w:r>
        <w:rPr>
          <w:rFonts w:ascii="Times New Roman" w:hAnsi="Times New Roman" w:cs="Times New Roman"/>
          <w:sz w:val="24"/>
          <w:szCs w:val="24"/>
        </w:rPr>
        <w:t xml:space="preserve"> </w:t>
      </w:r>
      <w:r w:rsidR="00265A3F">
        <w:rPr>
          <w:rFonts w:ascii="Times New Roman" w:hAnsi="Times New Roman" w:cs="Times New Roman"/>
          <w:sz w:val="24"/>
          <w:szCs w:val="24"/>
        </w:rPr>
        <w:t>install</w:t>
      </w:r>
      <w:r>
        <w:rPr>
          <w:rFonts w:ascii="Times New Roman" w:hAnsi="Times New Roman" w:cs="Times New Roman"/>
          <w:sz w:val="24"/>
          <w:szCs w:val="24"/>
        </w:rPr>
        <w:t xml:space="preserve"> gas street lights, move power lines underground, and resurface downtown buildings in an effort to make </w:t>
      </w:r>
      <w:r w:rsidR="006A75AE">
        <w:rPr>
          <w:rFonts w:ascii="Times New Roman" w:hAnsi="Times New Roman" w:cs="Times New Roman"/>
          <w:sz w:val="24"/>
          <w:szCs w:val="24"/>
        </w:rPr>
        <w:t>the</w:t>
      </w:r>
      <w:r>
        <w:rPr>
          <w:rFonts w:ascii="Times New Roman" w:hAnsi="Times New Roman" w:cs="Times New Roman"/>
          <w:sz w:val="24"/>
          <w:szCs w:val="24"/>
        </w:rPr>
        <w:t xml:space="preserve"> town square better resemble its rural past. Finally, the two men envisioned the creation of an open-air market that resembled those of old Ste. Genevieve. The market would sell local produce as well as locally-made handicrafts.</w:t>
      </w:r>
      <w:r>
        <w:rPr>
          <w:rStyle w:val="EndnoteReference"/>
          <w:rFonts w:ascii="Times New Roman" w:hAnsi="Times New Roman" w:cs="Times New Roman"/>
          <w:sz w:val="24"/>
          <w:szCs w:val="24"/>
        </w:rPr>
        <w:endnoteReference w:id="54"/>
      </w:r>
      <w:r>
        <w:rPr>
          <w:rFonts w:ascii="Times New Roman" w:hAnsi="Times New Roman" w:cs="Times New Roman"/>
          <w:sz w:val="24"/>
          <w:szCs w:val="24"/>
        </w:rPr>
        <w:t xml:space="preserve"> </w:t>
      </w:r>
    </w:p>
    <w:p w14:paraId="61D9A102" w14:textId="77777777" w:rsidR="00B53675" w:rsidRDefault="002C00AF"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plan also aimed to make Ste. Genevieve a </w:t>
      </w:r>
      <w:r w:rsidR="00B53675">
        <w:rPr>
          <w:rFonts w:ascii="Times New Roman" w:hAnsi="Times New Roman" w:cs="Times New Roman"/>
          <w:sz w:val="24"/>
          <w:szCs w:val="24"/>
        </w:rPr>
        <w:t>more “efficient place for those who live there</w:t>
      </w:r>
      <w:r>
        <w:rPr>
          <w:rFonts w:ascii="Times New Roman" w:hAnsi="Times New Roman" w:cs="Times New Roman"/>
          <w:sz w:val="24"/>
          <w:szCs w:val="24"/>
        </w:rPr>
        <w:t>,</w:t>
      </w:r>
      <w:r w:rsidR="00B53675">
        <w:rPr>
          <w:rFonts w:ascii="Times New Roman" w:hAnsi="Times New Roman" w:cs="Times New Roman"/>
          <w:sz w:val="24"/>
          <w:szCs w:val="24"/>
        </w:rPr>
        <w:t>”</w:t>
      </w:r>
      <w:r>
        <w:rPr>
          <w:rFonts w:ascii="Times New Roman" w:hAnsi="Times New Roman" w:cs="Times New Roman"/>
          <w:sz w:val="24"/>
          <w:szCs w:val="24"/>
        </w:rPr>
        <w:t xml:space="preserve"> many aspects of it </w:t>
      </w:r>
      <w:r w:rsidR="00914C02">
        <w:rPr>
          <w:rFonts w:ascii="Times New Roman" w:hAnsi="Times New Roman" w:cs="Times New Roman"/>
          <w:sz w:val="24"/>
          <w:szCs w:val="24"/>
        </w:rPr>
        <w:t>signaled a major disruption in the daily lives of locals.</w:t>
      </w:r>
      <w:r w:rsidR="00B53675">
        <w:rPr>
          <w:rFonts w:ascii="Times New Roman" w:hAnsi="Times New Roman" w:cs="Times New Roman"/>
          <w:sz w:val="24"/>
          <w:szCs w:val="24"/>
        </w:rPr>
        <w:t xml:space="preserve"> For example, it labelled some buildings within the restoration area “visually distracting” because they did not fit the rural colonial aesthetic and called for t</w:t>
      </w:r>
      <w:r w:rsidR="00914C02">
        <w:rPr>
          <w:rFonts w:ascii="Times New Roman" w:hAnsi="Times New Roman" w:cs="Times New Roman"/>
          <w:sz w:val="24"/>
          <w:szCs w:val="24"/>
        </w:rPr>
        <w:t>heir</w:t>
      </w:r>
      <w:r w:rsidR="00B53675">
        <w:rPr>
          <w:rFonts w:ascii="Times New Roman" w:hAnsi="Times New Roman" w:cs="Times New Roman"/>
          <w:sz w:val="24"/>
          <w:szCs w:val="24"/>
        </w:rPr>
        <w:t xml:space="preserve"> demoli</w:t>
      </w:r>
      <w:r w:rsidR="00914C02">
        <w:rPr>
          <w:rFonts w:ascii="Times New Roman" w:hAnsi="Times New Roman" w:cs="Times New Roman"/>
          <w:sz w:val="24"/>
          <w:szCs w:val="24"/>
        </w:rPr>
        <w:t>tion</w:t>
      </w:r>
      <w:r w:rsidR="00B53675">
        <w:rPr>
          <w:rFonts w:ascii="Times New Roman" w:hAnsi="Times New Roman" w:cs="Times New Roman"/>
          <w:sz w:val="24"/>
          <w:szCs w:val="24"/>
        </w:rPr>
        <w:t xml:space="preserve"> or re</w:t>
      </w:r>
      <w:r w:rsidR="00914C02">
        <w:rPr>
          <w:rFonts w:ascii="Times New Roman" w:hAnsi="Times New Roman" w:cs="Times New Roman"/>
          <w:sz w:val="24"/>
          <w:szCs w:val="24"/>
        </w:rPr>
        <w:t>location</w:t>
      </w:r>
      <w:r w:rsidR="00B53675">
        <w:rPr>
          <w:rFonts w:ascii="Times New Roman" w:hAnsi="Times New Roman" w:cs="Times New Roman"/>
          <w:sz w:val="24"/>
          <w:szCs w:val="24"/>
        </w:rPr>
        <w:t xml:space="preserve">. Many of these buildings included small businesses owned by residents that played important roles in modern daily life, including hardware stores and auto repair shops. Further, Peterson and Carter called for some streets to be turned into one-way roads, and for those streets to </w:t>
      </w:r>
      <w:r w:rsidR="00914C02">
        <w:rPr>
          <w:rFonts w:ascii="Times New Roman" w:hAnsi="Times New Roman" w:cs="Times New Roman"/>
          <w:sz w:val="24"/>
          <w:szCs w:val="24"/>
        </w:rPr>
        <w:t>permit</w:t>
      </w:r>
      <w:r w:rsidR="00B53675">
        <w:rPr>
          <w:rFonts w:ascii="Times New Roman" w:hAnsi="Times New Roman" w:cs="Times New Roman"/>
          <w:sz w:val="24"/>
          <w:szCs w:val="24"/>
        </w:rPr>
        <w:t xml:space="preserve"> horse-drawn carts in an effort to bolster historical authenticity. Ultimately, the Tourist Bureau and the </w:t>
      </w:r>
      <w:r w:rsidR="00B53675">
        <w:rPr>
          <w:rFonts w:ascii="Times New Roman" w:hAnsi="Times New Roman" w:cs="Times New Roman"/>
          <w:sz w:val="24"/>
          <w:szCs w:val="24"/>
        </w:rPr>
        <w:lastRenderedPageBreak/>
        <w:t>St. Louis contractors they hired imagined a radical reconstruction of the town to meet the needs of tourism. By literally pushing people and their businesses out of the town square, rural tourism boosters put the needs of locals at the periphery. Ste. Genevieve would no longer be a town functioning in the present, but a town that live</w:t>
      </w:r>
      <w:r w:rsidR="00914C02">
        <w:rPr>
          <w:rFonts w:ascii="Times New Roman" w:hAnsi="Times New Roman" w:cs="Times New Roman"/>
          <w:sz w:val="24"/>
          <w:szCs w:val="24"/>
        </w:rPr>
        <w:t>d</w:t>
      </w:r>
      <w:r w:rsidR="00B53675">
        <w:rPr>
          <w:rFonts w:ascii="Times New Roman" w:hAnsi="Times New Roman" w:cs="Times New Roman"/>
          <w:sz w:val="24"/>
          <w:szCs w:val="24"/>
        </w:rPr>
        <w:t xml:space="preserve"> in the past for the benefit of tourists.</w:t>
      </w:r>
      <w:r w:rsidR="005F2DAC">
        <w:rPr>
          <w:rStyle w:val="EndnoteReference"/>
          <w:rFonts w:ascii="Times New Roman" w:hAnsi="Times New Roman" w:cs="Times New Roman"/>
          <w:sz w:val="24"/>
          <w:szCs w:val="24"/>
        </w:rPr>
        <w:endnoteReference w:id="55"/>
      </w:r>
      <w:r w:rsidR="00B53675">
        <w:rPr>
          <w:rFonts w:ascii="Times New Roman" w:hAnsi="Times New Roman" w:cs="Times New Roman"/>
          <w:sz w:val="24"/>
          <w:szCs w:val="24"/>
        </w:rPr>
        <w:t xml:space="preserve"> </w:t>
      </w:r>
    </w:p>
    <w:p w14:paraId="7502AB81" w14:textId="76301455"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9109B8">
        <w:rPr>
          <w:rFonts w:ascii="Times New Roman" w:hAnsi="Times New Roman" w:cs="Times New Roman"/>
          <w:sz w:val="24"/>
          <w:szCs w:val="24"/>
        </w:rPr>
        <w:t>narrow</w:t>
      </w:r>
      <w:r>
        <w:rPr>
          <w:rFonts w:ascii="Times New Roman" w:hAnsi="Times New Roman" w:cs="Times New Roman"/>
          <w:sz w:val="24"/>
          <w:szCs w:val="24"/>
        </w:rPr>
        <w:t xml:space="preserve"> understanding of Ste. Genevieve</w:t>
      </w:r>
      <w:r w:rsidR="0090042E">
        <w:rPr>
          <w:rFonts w:ascii="Times New Roman" w:hAnsi="Times New Roman" w:cs="Times New Roman"/>
          <w:sz w:val="24"/>
          <w:szCs w:val="24"/>
        </w:rPr>
        <w:t xml:space="preserve">’s </w:t>
      </w:r>
      <w:r>
        <w:rPr>
          <w:rFonts w:ascii="Times New Roman" w:hAnsi="Times New Roman" w:cs="Times New Roman"/>
          <w:sz w:val="24"/>
          <w:szCs w:val="24"/>
        </w:rPr>
        <w:t>colonial history underpinned th</w:t>
      </w:r>
      <w:r w:rsidR="009109B8">
        <w:rPr>
          <w:rFonts w:ascii="Times New Roman" w:hAnsi="Times New Roman" w:cs="Times New Roman"/>
          <w:sz w:val="24"/>
          <w:szCs w:val="24"/>
        </w:rPr>
        <w:t>is</w:t>
      </w:r>
      <w:r>
        <w:rPr>
          <w:rFonts w:ascii="Times New Roman" w:hAnsi="Times New Roman" w:cs="Times New Roman"/>
          <w:sz w:val="24"/>
          <w:szCs w:val="24"/>
        </w:rPr>
        <w:t xml:space="preserve"> plan. Peterson and Carter wrote that, before the arrival of Renault in the 1720s, the area was “essentially uninhabited.” The Mississippian culture met its demise in the mid-Sixteenth Century, leaving the area free for European settlement. Some remained, however, and the French settlers kept “the savages in friendship and alliance.” If the men obscured Native American</w:t>
      </w:r>
      <w:r w:rsidR="00423D1D">
        <w:rPr>
          <w:rFonts w:ascii="Times New Roman" w:hAnsi="Times New Roman" w:cs="Times New Roman"/>
          <w:sz w:val="24"/>
          <w:szCs w:val="24"/>
        </w:rPr>
        <w:t xml:space="preserve"> history</w:t>
      </w:r>
      <w:r>
        <w:rPr>
          <w:rFonts w:ascii="Times New Roman" w:hAnsi="Times New Roman" w:cs="Times New Roman"/>
          <w:sz w:val="24"/>
          <w:szCs w:val="24"/>
        </w:rPr>
        <w:t xml:space="preserve">, they </w:t>
      </w:r>
      <w:r w:rsidR="00423D1D">
        <w:rPr>
          <w:rFonts w:ascii="Times New Roman" w:hAnsi="Times New Roman" w:cs="Times New Roman"/>
          <w:sz w:val="24"/>
          <w:szCs w:val="24"/>
        </w:rPr>
        <w:t>minimized</w:t>
      </w:r>
      <w:r>
        <w:rPr>
          <w:rFonts w:ascii="Times New Roman" w:hAnsi="Times New Roman" w:cs="Times New Roman"/>
          <w:sz w:val="24"/>
          <w:szCs w:val="24"/>
        </w:rPr>
        <w:t xml:space="preserve"> slavery</w:t>
      </w:r>
      <w:r w:rsidR="00423D1D">
        <w:rPr>
          <w:rFonts w:ascii="Times New Roman" w:hAnsi="Times New Roman" w:cs="Times New Roman"/>
          <w:sz w:val="24"/>
          <w:szCs w:val="24"/>
        </w:rPr>
        <w:t xml:space="preserve"> </w:t>
      </w:r>
      <w:r>
        <w:rPr>
          <w:rFonts w:ascii="Times New Roman" w:hAnsi="Times New Roman" w:cs="Times New Roman"/>
          <w:sz w:val="24"/>
          <w:szCs w:val="24"/>
        </w:rPr>
        <w:t>as well. They called slavery a “jarring note” and wondered what the colony would have been like without those “unfortunate people</w:t>
      </w:r>
      <w:r w:rsidR="0090042E">
        <w:rPr>
          <w:rFonts w:ascii="Times New Roman" w:hAnsi="Times New Roman" w:cs="Times New Roman"/>
          <w:sz w:val="24"/>
          <w:szCs w:val="24"/>
        </w:rPr>
        <w:t>,</w:t>
      </w:r>
      <w:r>
        <w:rPr>
          <w:rFonts w:ascii="Times New Roman" w:hAnsi="Times New Roman" w:cs="Times New Roman"/>
          <w:sz w:val="24"/>
          <w:szCs w:val="24"/>
        </w:rPr>
        <w:t>”</w:t>
      </w:r>
      <w:r w:rsidR="0090042E">
        <w:rPr>
          <w:rFonts w:ascii="Times New Roman" w:hAnsi="Times New Roman" w:cs="Times New Roman"/>
          <w:sz w:val="24"/>
          <w:szCs w:val="24"/>
        </w:rPr>
        <w:t xml:space="preserve"> suggesting that the ideal Ste. Genevieve would have been all white.</w:t>
      </w:r>
      <w:r>
        <w:rPr>
          <w:rFonts w:ascii="Times New Roman" w:hAnsi="Times New Roman" w:cs="Times New Roman"/>
          <w:sz w:val="24"/>
          <w:szCs w:val="24"/>
        </w:rPr>
        <w:t xml:space="preserve"> Peterson and Clark</w:t>
      </w:r>
      <w:r w:rsidR="005F2DAC">
        <w:rPr>
          <w:rFonts w:ascii="Times New Roman" w:hAnsi="Times New Roman" w:cs="Times New Roman"/>
          <w:sz w:val="24"/>
          <w:szCs w:val="24"/>
        </w:rPr>
        <w:t xml:space="preserve"> </w:t>
      </w:r>
      <w:r>
        <w:rPr>
          <w:rFonts w:ascii="Times New Roman" w:hAnsi="Times New Roman" w:cs="Times New Roman"/>
          <w:sz w:val="24"/>
          <w:szCs w:val="24"/>
        </w:rPr>
        <w:t xml:space="preserve">ignored the fact that black slaves </w:t>
      </w:r>
      <w:r w:rsidR="0090042E">
        <w:rPr>
          <w:rFonts w:ascii="Times New Roman" w:hAnsi="Times New Roman" w:cs="Times New Roman"/>
          <w:sz w:val="24"/>
          <w:szCs w:val="24"/>
        </w:rPr>
        <w:t>out</w:t>
      </w:r>
      <w:r>
        <w:rPr>
          <w:rFonts w:ascii="Times New Roman" w:hAnsi="Times New Roman" w:cs="Times New Roman"/>
          <w:sz w:val="24"/>
          <w:szCs w:val="24"/>
        </w:rPr>
        <w:t>number</w:t>
      </w:r>
      <w:r w:rsidR="0090042E">
        <w:rPr>
          <w:rFonts w:ascii="Times New Roman" w:hAnsi="Times New Roman" w:cs="Times New Roman"/>
          <w:sz w:val="24"/>
          <w:szCs w:val="24"/>
        </w:rPr>
        <w:t>ed</w:t>
      </w:r>
      <w:r>
        <w:rPr>
          <w:rFonts w:ascii="Times New Roman" w:hAnsi="Times New Roman" w:cs="Times New Roman"/>
          <w:sz w:val="24"/>
          <w:szCs w:val="24"/>
        </w:rPr>
        <w:t xml:space="preserve"> white settlers </w:t>
      </w:r>
      <w:r w:rsidR="0090042E">
        <w:rPr>
          <w:rFonts w:ascii="Times New Roman" w:hAnsi="Times New Roman" w:cs="Times New Roman"/>
          <w:sz w:val="24"/>
          <w:szCs w:val="24"/>
        </w:rPr>
        <w:t xml:space="preserve">two to one and played an essential </w:t>
      </w:r>
      <w:r w:rsidR="00423D1D">
        <w:rPr>
          <w:rFonts w:ascii="Times New Roman" w:hAnsi="Times New Roman" w:cs="Times New Roman"/>
          <w:sz w:val="24"/>
          <w:szCs w:val="24"/>
        </w:rPr>
        <w:t xml:space="preserve">economic </w:t>
      </w:r>
      <w:r w:rsidR="0090042E">
        <w:rPr>
          <w:rFonts w:ascii="Times New Roman" w:hAnsi="Times New Roman" w:cs="Times New Roman"/>
          <w:sz w:val="24"/>
          <w:szCs w:val="24"/>
        </w:rPr>
        <w:t>role</w:t>
      </w:r>
      <w:r>
        <w:rPr>
          <w:rFonts w:ascii="Times New Roman" w:hAnsi="Times New Roman" w:cs="Times New Roman"/>
          <w:sz w:val="24"/>
          <w:szCs w:val="24"/>
        </w:rPr>
        <w:t xml:space="preserve">. </w:t>
      </w:r>
      <w:r w:rsidR="0090042E">
        <w:rPr>
          <w:rFonts w:ascii="Times New Roman" w:hAnsi="Times New Roman" w:cs="Times New Roman"/>
          <w:sz w:val="24"/>
          <w:szCs w:val="24"/>
        </w:rPr>
        <w:t>Slavery aside</w:t>
      </w:r>
      <w:r>
        <w:rPr>
          <w:rFonts w:ascii="Times New Roman" w:hAnsi="Times New Roman" w:cs="Times New Roman"/>
          <w:sz w:val="24"/>
          <w:szCs w:val="24"/>
        </w:rPr>
        <w:t>, they believed life in Ste. Genevieve must have been “very pleasant” and that its people did not strive “for personal gain.”</w:t>
      </w:r>
      <w:r>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This assumption erased the reason for the town’s founding, to supply France with minerals, and its position in an imperial network of conquest and accumulation.</w:t>
      </w:r>
    </w:p>
    <w:p w14:paraId="7C0A7E71" w14:textId="77777777" w:rsidR="00A6585F"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EDA </w:t>
      </w:r>
      <w:r w:rsidR="00E27971">
        <w:rPr>
          <w:rFonts w:ascii="Times New Roman" w:hAnsi="Times New Roman" w:cs="Times New Roman"/>
          <w:sz w:val="24"/>
          <w:szCs w:val="24"/>
        </w:rPr>
        <w:t>replicated</w:t>
      </w:r>
      <w:r>
        <w:rPr>
          <w:rFonts w:ascii="Times New Roman" w:hAnsi="Times New Roman" w:cs="Times New Roman"/>
          <w:sz w:val="24"/>
          <w:szCs w:val="24"/>
        </w:rPr>
        <w:t xml:space="preserve"> this idyllic vision of the town’s history. In its monthly journal </w:t>
      </w:r>
      <w:r>
        <w:rPr>
          <w:rFonts w:ascii="Times New Roman" w:hAnsi="Times New Roman" w:cs="Times New Roman"/>
          <w:i/>
          <w:sz w:val="24"/>
          <w:szCs w:val="24"/>
        </w:rPr>
        <w:t>Economic Development</w:t>
      </w:r>
      <w:r>
        <w:rPr>
          <w:rFonts w:ascii="Times New Roman" w:hAnsi="Times New Roman" w:cs="Times New Roman"/>
          <w:sz w:val="24"/>
          <w:szCs w:val="24"/>
        </w:rPr>
        <w:t xml:space="preserve">, </w:t>
      </w:r>
      <w:r w:rsidR="00A6585F">
        <w:rPr>
          <w:rFonts w:ascii="Times New Roman" w:hAnsi="Times New Roman" w:cs="Times New Roman"/>
          <w:sz w:val="24"/>
          <w:szCs w:val="24"/>
        </w:rPr>
        <w:t xml:space="preserve">it </w:t>
      </w:r>
      <w:r>
        <w:rPr>
          <w:rFonts w:ascii="Times New Roman" w:hAnsi="Times New Roman" w:cs="Times New Roman"/>
          <w:sz w:val="24"/>
          <w:szCs w:val="24"/>
        </w:rPr>
        <w:t xml:space="preserve">described Ste. Genevieve as a </w:t>
      </w:r>
      <w:r w:rsidR="0090042E">
        <w:rPr>
          <w:rFonts w:ascii="Times New Roman" w:hAnsi="Times New Roman" w:cs="Times New Roman"/>
          <w:sz w:val="24"/>
          <w:szCs w:val="24"/>
        </w:rPr>
        <w:t>place outside of time. Its description</w:t>
      </w:r>
      <w:r>
        <w:rPr>
          <w:rFonts w:ascii="Times New Roman" w:hAnsi="Times New Roman" w:cs="Times New Roman"/>
          <w:sz w:val="24"/>
          <w:szCs w:val="24"/>
        </w:rPr>
        <w:t xml:space="preserve"> of the Ste. Genevieve project </w:t>
      </w:r>
      <w:r w:rsidR="0090042E">
        <w:rPr>
          <w:rFonts w:ascii="Times New Roman" w:hAnsi="Times New Roman" w:cs="Times New Roman"/>
          <w:sz w:val="24"/>
          <w:szCs w:val="24"/>
        </w:rPr>
        <w:t>stated</w:t>
      </w:r>
      <w:r>
        <w:rPr>
          <w:rFonts w:ascii="Times New Roman" w:hAnsi="Times New Roman" w:cs="Times New Roman"/>
          <w:sz w:val="24"/>
          <w:szCs w:val="24"/>
        </w:rPr>
        <w:t xml:space="preserve"> that the “rapid growth of St. Louis saved Ste. Genevieve from ‘modernization’ and preserved many of the old buildings in the town.”</w:t>
      </w:r>
      <w:r>
        <w:rPr>
          <w:rStyle w:val="EndnoteReference"/>
          <w:rFonts w:ascii="Times New Roman" w:hAnsi="Times New Roman" w:cs="Times New Roman"/>
          <w:sz w:val="24"/>
          <w:szCs w:val="24"/>
        </w:rPr>
        <w:endnoteReference w:id="57"/>
      </w:r>
      <w:r>
        <w:rPr>
          <w:rFonts w:ascii="Times New Roman" w:hAnsi="Times New Roman" w:cs="Times New Roman"/>
          <w:sz w:val="24"/>
          <w:szCs w:val="24"/>
        </w:rPr>
        <w:t xml:space="preserve"> </w:t>
      </w:r>
      <w:r w:rsidR="00423D1D">
        <w:rPr>
          <w:rFonts w:ascii="Times New Roman" w:hAnsi="Times New Roman" w:cs="Times New Roman"/>
          <w:sz w:val="24"/>
          <w:szCs w:val="24"/>
        </w:rPr>
        <w:t>T</w:t>
      </w:r>
      <w:r>
        <w:rPr>
          <w:rFonts w:ascii="Times New Roman" w:hAnsi="Times New Roman" w:cs="Times New Roman"/>
          <w:sz w:val="24"/>
          <w:szCs w:val="24"/>
        </w:rPr>
        <w:t xml:space="preserve">he town’s supposed backwardness was spun into a strength, and its lack of modernity would offer visitors an authentic glimpse into rural life. </w:t>
      </w:r>
    </w:p>
    <w:p w14:paraId="027A75A5" w14:textId="65DEF0B7"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Ultimately, the plan </w:t>
      </w:r>
      <w:r w:rsidR="00CD6203">
        <w:rPr>
          <w:rFonts w:ascii="Times New Roman" w:hAnsi="Times New Roman" w:cs="Times New Roman"/>
          <w:sz w:val="24"/>
          <w:szCs w:val="24"/>
        </w:rPr>
        <w:t>hatched</w:t>
      </w:r>
      <w:r>
        <w:rPr>
          <w:rFonts w:ascii="Times New Roman" w:hAnsi="Times New Roman" w:cs="Times New Roman"/>
          <w:sz w:val="24"/>
          <w:szCs w:val="24"/>
        </w:rPr>
        <w:t xml:space="preserve"> by Peterson and Clark, a</w:t>
      </w:r>
      <w:r w:rsidR="00CD6203">
        <w:rPr>
          <w:rFonts w:ascii="Times New Roman" w:hAnsi="Times New Roman" w:cs="Times New Roman"/>
          <w:sz w:val="24"/>
          <w:szCs w:val="24"/>
        </w:rPr>
        <w:t>nd</w:t>
      </w:r>
      <w:r>
        <w:rPr>
          <w:rFonts w:ascii="Times New Roman" w:hAnsi="Times New Roman" w:cs="Times New Roman"/>
          <w:sz w:val="24"/>
          <w:szCs w:val="24"/>
        </w:rPr>
        <w:t xml:space="preserve"> the EDA’s description of it, reveal a number of tensions. First, their desire to create an “authentic” experience of rural life conflicts with the plan’s need to radically restructure Ste. Genevieve. Peterson and Clark had to “manufacture” the town’s rural authenticity. Further, their authentic version of Ste. Genevieve reflected the position of the wealthy rural elite</w:t>
      </w:r>
      <w:r w:rsidR="00CD6203">
        <w:rPr>
          <w:rFonts w:ascii="Times New Roman" w:hAnsi="Times New Roman" w:cs="Times New Roman"/>
          <w:sz w:val="24"/>
          <w:szCs w:val="24"/>
        </w:rPr>
        <w:t xml:space="preserve"> and ignored the needs of people currently living there</w:t>
      </w:r>
      <w:r>
        <w:rPr>
          <w:rFonts w:ascii="Times New Roman" w:hAnsi="Times New Roman" w:cs="Times New Roman"/>
          <w:sz w:val="24"/>
          <w:szCs w:val="24"/>
        </w:rPr>
        <w:t xml:space="preserve">. </w:t>
      </w:r>
      <w:r w:rsidR="00A6585F">
        <w:rPr>
          <w:rFonts w:ascii="Times New Roman" w:hAnsi="Times New Roman" w:cs="Times New Roman"/>
          <w:sz w:val="24"/>
          <w:szCs w:val="24"/>
        </w:rPr>
        <w:t xml:space="preserve">Most importantly, in downplaying the presence of slavery and Native Americans, Ste. Genevieve’s boosters gave up any pretense of “authenticity.” </w:t>
      </w:r>
      <w:r w:rsidR="00CD6203">
        <w:rPr>
          <w:rFonts w:ascii="Times New Roman" w:hAnsi="Times New Roman" w:cs="Times New Roman"/>
          <w:sz w:val="24"/>
          <w:szCs w:val="24"/>
        </w:rPr>
        <w:t>Thus</w:t>
      </w:r>
      <w:r>
        <w:rPr>
          <w:rFonts w:ascii="Times New Roman" w:hAnsi="Times New Roman" w:cs="Times New Roman"/>
          <w:sz w:val="24"/>
          <w:szCs w:val="24"/>
        </w:rPr>
        <w:t xml:space="preserve">, the work required to make Ste. Genevieve a place for heritage tourism suggested that it was not lost in time and history. The present needed to be replaced to make room for the past. </w:t>
      </w:r>
    </w:p>
    <w:p w14:paraId="2EFFDF22" w14:textId="15B71420"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E27971">
        <w:rPr>
          <w:rFonts w:ascii="Times New Roman" w:hAnsi="Times New Roman" w:cs="Times New Roman"/>
          <w:sz w:val="24"/>
          <w:szCs w:val="24"/>
        </w:rPr>
        <w:t xml:space="preserve">is grand plan </w:t>
      </w:r>
      <w:r>
        <w:rPr>
          <w:rFonts w:ascii="Times New Roman" w:hAnsi="Times New Roman" w:cs="Times New Roman"/>
          <w:sz w:val="24"/>
          <w:szCs w:val="24"/>
        </w:rPr>
        <w:t xml:space="preserve">ultimately did not become a reality. </w:t>
      </w:r>
      <w:r w:rsidR="00E27971">
        <w:rPr>
          <w:rFonts w:ascii="Times New Roman" w:hAnsi="Times New Roman" w:cs="Times New Roman"/>
          <w:sz w:val="24"/>
          <w:szCs w:val="24"/>
        </w:rPr>
        <w:t>Its</w:t>
      </w:r>
      <w:r>
        <w:rPr>
          <w:rFonts w:ascii="Times New Roman" w:hAnsi="Times New Roman" w:cs="Times New Roman"/>
          <w:sz w:val="24"/>
          <w:szCs w:val="24"/>
        </w:rPr>
        <w:t xml:space="preserve"> cost, estimated at $7.3 million and financed by a mixture of federal, state, local, and private sector dollars, </w:t>
      </w:r>
      <w:r w:rsidR="00A87680">
        <w:rPr>
          <w:rFonts w:ascii="Times New Roman" w:hAnsi="Times New Roman" w:cs="Times New Roman"/>
          <w:sz w:val="24"/>
          <w:szCs w:val="24"/>
        </w:rPr>
        <w:t>exceeded what local leaders considered feasible.</w:t>
      </w:r>
      <w:r>
        <w:rPr>
          <w:rStyle w:val="EndnoteReference"/>
          <w:rFonts w:ascii="Times New Roman" w:hAnsi="Times New Roman" w:cs="Times New Roman"/>
          <w:sz w:val="24"/>
          <w:szCs w:val="24"/>
        </w:rPr>
        <w:endnoteReference w:id="58"/>
      </w:r>
      <w:r>
        <w:rPr>
          <w:rFonts w:ascii="Times New Roman" w:hAnsi="Times New Roman" w:cs="Times New Roman"/>
          <w:sz w:val="24"/>
          <w:szCs w:val="24"/>
        </w:rPr>
        <w:t xml:space="preserve"> The proposal did, however, spur the creation o</w:t>
      </w:r>
      <w:r w:rsidR="00103820">
        <w:rPr>
          <w:rFonts w:ascii="Times New Roman" w:hAnsi="Times New Roman" w:cs="Times New Roman"/>
          <w:sz w:val="24"/>
          <w:szCs w:val="24"/>
        </w:rPr>
        <w:t xml:space="preserve">f </w:t>
      </w:r>
      <w:r>
        <w:rPr>
          <w:rFonts w:ascii="Times New Roman" w:hAnsi="Times New Roman" w:cs="Times New Roman"/>
          <w:sz w:val="24"/>
          <w:szCs w:val="24"/>
        </w:rPr>
        <w:t>the Foundation for Restoration of Ste. Genevieve</w:t>
      </w:r>
      <w:r w:rsidR="00103820">
        <w:rPr>
          <w:rFonts w:ascii="Times New Roman" w:hAnsi="Times New Roman" w:cs="Times New Roman"/>
          <w:sz w:val="24"/>
          <w:szCs w:val="24"/>
        </w:rPr>
        <w:t>, which promoted preservation and tourism</w:t>
      </w:r>
      <w:r>
        <w:rPr>
          <w:rFonts w:ascii="Times New Roman" w:hAnsi="Times New Roman" w:cs="Times New Roman"/>
          <w:sz w:val="24"/>
          <w:szCs w:val="24"/>
        </w:rPr>
        <w:t>. Its</w:t>
      </w:r>
      <w:r w:rsidR="00103820">
        <w:rPr>
          <w:rFonts w:ascii="Times New Roman" w:hAnsi="Times New Roman" w:cs="Times New Roman"/>
          <w:sz w:val="24"/>
          <w:szCs w:val="24"/>
        </w:rPr>
        <w:t xml:space="preserve"> small budget could</w:t>
      </w:r>
      <w:r>
        <w:rPr>
          <w:rFonts w:ascii="Times New Roman" w:hAnsi="Times New Roman" w:cs="Times New Roman"/>
          <w:sz w:val="24"/>
          <w:szCs w:val="24"/>
        </w:rPr>
        <w:t xml:space="preserve"> undertake </w:t>
      </w:r>
      <w:r w:rsidR="00103820">
        <w:rPr>
          <w:rFonts w:ascii="Times New Roman" w:hAnsi="Times New Roman" w:cs="Times New Roman"/>
          <w:sz w:val="24"/>
          <w:szCs w:val="24"/>
        </w:rPr>
        <w:t>only limited</w:t>
      </w:r>
      <w:r>
        <w:rPr>
          <w:rFonts w:ascii="Times New Roman" w:hAnsi="Times New Roman" w:cs="Times New Roman"/>
          <w:sz w:val="24"/>
          <w:szCs w:val="24"/>
        </w:rPr>
        <w:t xml:space="preserve"> building restorations, but it did </w:t>
      </w:r>
      <w:r w:rsidR="00E27971">
        <w:rPr>
          <w:rFonts w:ascii="Times New Roman" w:hAnsi="Times New Roman" w:cs="Times New Roman"/>
          <w:sz w:val="24"/>
          <w:szCs w:val="24"/>
        </w:rPr>
        <w:t>promote</w:t>
      </w:r>
      <w:r>
        <w:rPr>
          <w:rFonts w:ascii="Times New Roman" w:hAnsi="Times New Roman" w:cs="Times New Roman"/>
          <w:sz w:val="24"/>
          <w:szCs w:val="24"/>
        </w:rPr>
        <w:t xml:space="preserve"> the </w:t>
      </w:r>
      <w:r>
        <w:rPr>
          <w:rFonts w:ascii="Times New Roman" w:hAnsi="Times New Roman" w:cs="Times New Roman"/>
          <w:i/>
          <w:sz w:val="24"/>
          <w:szCs w:val="24"/>
        </w:rPr>
        <w:t>Jour de Fete</w:t>
      </w:r>
      <w:r>
        <w:rPr>
          <w:rFonts w:ascii="Times New Roman" w:hAnsi="Times New Roman" w:cs="Times New Roman"/>
          <w:sz w:val="24"/>
          <w:szCs w:val="24"/>
        </w:rPr>
        <w:t>, an annual festival that celebrated the town’s French rural past. The idealization of the town’s history in Peterson and Clark’s plan suffused the festival</w:t>
      </w:r>
      <w:r w:rsidR="00103820">
        <w:rPr>
          <w:rFonts w:ascii="Times New Roman" w:hAnsi="Times New Roman" w:cs="Times New Roman"/>
          <w:sz w:val="24"/>
          <w:szCs w:val="24"/>
        </w:rPr>
        <w:t xml:space="preserve">, which </w:t>
      </w:r>
      <w:r>
        <w:rPr>
          <w:rFonts w:ascii="Times New Roman" w:hAnsi="Times New Roman" w:cs="Times New Roman"/>
          <w:sz w:val="24"/>
          <w:szCs w:val="24"/>
        </w:rPr>
        <w:t xml:space="preserve">involved tours of old homes, art shows displaying </w:t>
      </w:r>
      <w:r w:rsidR="00103820">
        <w:rPr>
          <w:rFonts w:ascii="Times New Roman" w:hAnsi="Times New Roman" w:cs="Times New Roman"/>
          <w:sz w:val="24"/>
          <w:szCs w:val="24"/>
        </w:rPr>
        <w:t>local pieces</w:t>
      </w:r>
      <w:r>
        <w:rPr>
          <w:rFonts w:ascii="Times New Roman" w:hAnsi="Times New Roman" w:cs="Times New Roman"/>
          <w:sz w:val="24"/>
          <w:szCs w:val="24"/>
        </w:rPr>
        <w:t>, and a transformation of the town square that involved businesses displaying “antiques of a bygone era” and townspeople dressing in “costumes of eighteenth century Ste. Genevieve.”</w:t>
      </w:r>
      <w:r>
        <w:rPr>
          <w:rStyle w:val="EndnoteReference"/>
          <w:rFonts w:ascii="Times New Roman" w:hAnsi="Times New Roman" w:cs="Times New Roman"/>
          <w:sz w:val="24"/>
          <w:szCs w:val="24"/>
        </w:rPr>
        <w:endnoteReference w:id="59"/>
      </w:r>
      <w:r>
        <w:rPr>
          <w:rFonts w:ascii="Times New Roman" w:hAnsi="Times New Roman" w:cs="Times New Roman"/>
          <w:sz w:val="24"/>
          <w:szCs w:val="24"/>
        </w:rPr>
        <w:t xml:space="preserve"> Festival goe</w:t>
      </w:r>
      <w:r w:rsidR="00E27971">
        <w:rPr>
          <w:rFonts w:ascii="Times New Roman" w:hAnsi="Times New Roman" w:cs="Times New Roman"/>
          <w:sz w:val="24"/>
          <w:szCs w:val="24"/>
        </w:rPr>
        <w:t>r</w:t>
      </w:r>
      <w:r>
        <w:rPr>
          <w:rFonts w:ascii="Times New Roman" w:hAnsi="Times New Roman" w:cs="Times New Roman"/>
          <w:sz w:val="24"/>
          <w:szCs w:val="24"/>
        </w:rPr>
        <w:t>s also participated in “la Guignolee,” a French peasant tradition transported to North America that had young men dig into pieces of cake in search of beans. The man who found his bean first got to take the woman of his choice to the “King’s Ball,” the community dance that capped off the festival.</w:t>
      </w:r>
      <w:r w:rsidR="008202F2">
        <w:rPr>
          <w:rStyle w:val="EndnoteReference"/>
          <w:rFonts w:ascii="Times New Roman" w:hAnsi="Times New Roman" w:cs="Times New Roman"/>
          <w:sz w:val="24"/>
          <w:szCs w:val="24"/>
        </w:rPr>
        <w:endnoteReference w:id="60"/>
      </w:r>
    </w:p>
    <w:p w14:paraId="291FEAEE" w14:textId="4C00DC18" w:rsidR="00B53675" w:rsidRDefault="00B53675" w:rsidP="00454F8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Perhaps just as important to the plan’s demise was indifference or hostility on the part of many Ste. Genevieve residents. Peterson and Clark’s plan, for example, only promised to create, at best, twenty</w:t>
      </w:r>
      <w:r w:rsidR="00454F80">
        <w:rPr>
          <w:rFonts w:ascii="Times New Roman" w:hAnsi="Times New Roman" w:cs="Times New Roman"/>
          <w:sz w:val="24"/>
          <w:szCs w:val="24"/>
        </w:rPr>
        <w:t>-</w:t>
      </w:r>
      <w:r>
        <w:rPr>
          <w:rFonts w:ascii="Times New Roman" w:hAnsi="Times New Roman" w:cs="Times New Roman"/>
          <w:sz w:val="24"/>
          <w:szCs w:val="24"/>
        </w:rPr>
        <w:t>five jobs by the late 1960s.</w:t>
      </w:r>
      <w:r>
        <w:rPr>
          <w:rStyle w:val="EndnoteReference"/>
          <w:rFonts w:ascii="Times New Roman" w:hAnsi="Times New Roman" w:cs="Times New Roman"/>
          <w:sz w:val="24"/>
          <w:szCs w:val="24"/>
        </w:rPr>
        <w:endnoteReference w:id="61"/>
      </w:r>
      <w:r>
        <w:rPr>
          <w:rFonts w:ascii="Times New Roman" w:hAnsi="Times New Roman" w:cs="Times New Roman"/>
          <w:sz w:val="24"/>
          <w:szCs w:val="24"/>
        </w:rPr>
        <w:t xml:space="preserve"> Such a dramatic plan that created so few jobs </w:t>
      </w:r>
      <w:r w:rsidR="00A6585F">
        <w:rPr>
          <w:rFonts w:ascii="Times New Roman" w:hAnsi="Times New Roman" w:cs="Times New Roman"/>
          <w:sz w:val="24"/>
          <w:szCs w:val="24"/>
        </w:rPr>
        <w:t>did</w:t>
      </w:r>
      <w:r w:rsidR="00454F80">
        <w:rPr>
          <w:rFonts w:ascii="Times New Roman" w:hAnsi="Times New Roman" w:cs="Times New Roman"/>
          <w:sz w:val="24"/>
          <w:szCs w:val="24"/>
        </w:rPr>
        <w:t xml:space="preserve"> not stir sufficient local interest</w:t>
      </w:r>
      <w:r>
        <w:rPr>
          <w:rFonts w:ascii="Times New Roman" w:hAnsi="Times New Roman" w:cs="Times New Roman"/>
          <w:sz w:val="24"/>
          <w:szCs w:val="24"/>
        </w:rPr>
        <w:t xml:space="preserve">. </w:t>
      </w:r>
      <w:r w:rsidR="00454F80">
        <w:rPr>
          <w:rFonts w:ascii="Times New Roman" w:hAnsi="Times New Roman" w:cs="Times New Roman"/>
          <w:sz w:val="24"/>
          <w:szCs w:val="24"/>
        </w:rPr>
        <w:t xml:space="preserve">The editor of the local newspaper stated that many questioned the economic benefits of heritage tourism, and </w:t>
      </w:r>
      <w:r w:rsidR="00A6585F">
        <w:rPr>
          <w:rFonts w:ascii="Times New Roman" w:hAnsi="Times New Roman" w:cs="Times New Roman"/>
          <w:sz w:val="24"/>
          <w:szCs w:val="24"/>
        </w:rPr>
        <w:t xml:space="preserve">claimed </w:t>
      </w:r>
      <w:r w:rsidR="00454F80">
        <w:rPr>
          <w:rFonts w:ascii="Times New Roman" w:hAnsi="Times New Roman" w:cs="Times New Roman"/>
          <w:sz w:val="24"/>
          <w:szCs w:val="24"/>
        </w:rPr>
        <w:t>that it only benefitted certain businesses and homeowners.</w:t>
      </w:r>
      <w:r w:rsidR="00454F80">
        <w:rPr>
          <w:rStyle w:val="EndnoteReference"/>
          <w:rFonts w:ascii="Times New Roman" w:hAnsi="Times New Roman" w:cs="Times New Roman"/>
          <w:sz w:val="24"/>
          <w:szCs w:val="24"/>
        </w:rPr>
        <w:endnoteReference w:id="62"/>
      </w:r>
      <w:r w:rsidR="00454F80">
        <w:rPr>
          <w:rFonts w:ascii="Times New Roman" w:hAnsi="Times New Roman" w:cs="Times New Roman"/>
          <w:sz w:val="24"/>
          <w:szCs w:val="24"/>
        </w:rPr>
        <w:t xml:space="preserve"> Schram, who became president of the Foundation, stated that locals rarely participated in preservation efforts, and that the group had to “look for outside angels to pull our bacon out of the fire.”</w:t>
      </w:r>
      <w:r w:rsidR="00454F80">
        <w:rPr>
          <w:rStyle w:val="EndnoteReference"/>
          <w:rFonts w:ascii="Times New Roman" w:hAnsi="Times New Roman" w:cs="Times New Roman"/>
          <w:sz w:val="24"/>
          <w:szCs w:val="24"/>
        </w:rPr>
        <w:endnoteReference w:id="63"/>
      </w:r>
      <w:r w:rsidR="00454F80">
        <w:rPr>
          <w:rFonts w:ascii="Times New Roman" w:hAnsi="Times New Roman" w:cs="Times New Roman"/>
          <w:sz w:val="24"/>
          <w:szCs w:val="24"/>
        </w:rPr>
        <w:t xml:space="preserve"> The townspeople’s response to the </w:t>
      </w:r>
      <w:r w:rsidR="00454F80">
        <w:rPr>
          <w:rFonts w:ascii="Times New Roman" w:hAnsi="Times New Roman" w:cs="Times New Roman"/>
          <w:i/>
          <w:sz w:val="24"/>
          <w:szCs w:val="24"/>
        </w:rPr>
        <w:t xml:space="preserve">Jour de Fete </w:t>
      </w:r>
      <w:r w:rsidR="00454F80">
        <w:rPr>
          <w:rFonts w:ascii="Times New Roman" w:hAnsi="Times New Roman" w:cs="Times New Roman"/>
          <w:sz w:val="24"/>
          <w:szCs w:val="24"/>
        </w:rPr>
        <w:t>also indicated ambivalence about historical preservation</w:t>
      </w:r>
      <w:r>
        <w:rPr>
          <w:rFonts w:ascii="Times New Roman" w:hAnsi="Times New Roman" w:cs="Times New Roman"/>
          <w:sz w:val="24"/>
          <w:szCs w:val="24"/>
        </w:rPr>
        <w:t>. The</w:t>
      </w:r>
      <w:r w:rsidR="00454F80">
        <w:rPr>
          <w:rFonts w:ascii="Times New Roman" w:hAnsi="Times New Roman" w:cs="Times New Roman"/>
          <w:i/>
          <w:sz w:val="24"/>
          <w:szCs w:val="24"/>
        </w:rPr>
        <w:t xml:space="preserve"> </w:t>
      </w:r>
      <w:r w:rsidR="00454F80">
        <w:rPr>
          <w:rFonts w:ascii="Times New Roman" w:hAnsi="Times New Roman" w:cs="Times New Roman"/>
          <w:sz w:val="24"/>
          <w:szCs w:val="24"/>
        </w:rPr>
        <w:t>Foundation nearly</w:t>
      </w:r>
      <w:r>
        <w:rPr>
          <w:rFonts w:ascii="Times New Roman" w:hAnsi="Times New Roman" w:cs="Times New Roman"/>
          <w:sz w:val="24"/>
          <w:szCs w:val="24"/>
        </w:rPr>
        <w:t xml:space="preserve"> </w:t>
      </w:r>
      <w:r w:rsidR="00A6585F">
        <w:rPr>
          <w:rFonts w:ascii="Times New Roman" w:hAnsi="Times New Roman" w:cs="Times New Roman"/>
          <w:sz w:val="24"/>
          <w:szCs w:val="24"/>
        </w:rPr>
        <w:t>called off</w:t>
      </w:r>
      <w:r>
        <w:rPr>
          <w:rFonts w:ascii="Times New Roman" w:hAnsi="Times New Roman" w:cs="Times New Roman"/>
          <w:sz w:val="24"/>
          <w:szCs w:val="24"/>
        </w:rPr>
        <w:t xml:space="preserve"> </w:t>
      </w:r>
      <w:r w:rsidR="00454F80">
        <w:rPr>
          <w:rFonts w:ascii="Times New Roman" w:hAnsi="Times New Roman" w:cs="Times New Roman"/>
          <w:sz w:val="24"/>
          <w:szCs w:val="24"/>
        </w:rPr>
        <w:t>the festival in</w:t>
      </w:r>
      <w:r>
        <w:rPr>
          <w:rFonts w:ascii="Times New Roman" w:hAnsi="Times New Roman" w:cs="Times New Roman"/>
          <w:sz w:val="24"/>
          <w:szCs w:val="24"/>
        </w:rPr>
        <w:t xml:space="preserve"> 1969 because of public indifference</w:t>
      </w:r>
      <w:r w:rsidR="00454F80">
        <w:rPr>
          <w:rFonts w:ascii="Times New Roman" w:hAnsi="Times New Roman" w:cs="Times New Roman"/>
          <w:sz w:val="24"/>
          <w:szCs w:val="24"/>
        </w:rPr>
        <w:t xml:space="preserve"> and </w:t>
      </w:r>
      <w:r w:rsidR="00F503BC">
        <w:rPr>
          <w:rFonts w:ascii="Times New Roman" w:hAnsi="Times New Roman" w:cs="Times New Roman"/>
          <w:sz w:val="24"/>
          <w:szCs w:val="24"/>
        </w:rPr>
        <w:t>did so</w:t>
      </w:r>
      <w:r w:rsidR="00454F80">
        <w:rPr>
          <w:rFonts w:ascii="Times New Roman" w:hAnsi="Times New Roman" w:cs="Times New Roman"/>
          <w:sz w:val="24"/>
          <w:szCs w:val="24"/>
        </w:rPr>
        <w:t xml:space="preserve"> in 1975 when townspeople used the occasion to not celebrate the town’s past, but to drink in public.</w:t>
      </w:r>
      <w:r>
        <w:rPr>
          <w:rStyle w:val="EndnoteReference"/>
          <w:rFonts w:ascii="Times New Roman" w:hAnsi="Times New Roman" w:cs="Times New Roman"/>
          <w:sz w:val="24"/>
          <w:szCs w:val="24"/>
        </w:rPr>
        <w:endnoteReference w:id="64"/>
      </w:r>
      <w:r>
        <w:rPr>
          <w:rFonts w:ascii="Times New Roman" w:hAnsi="Times New Roman" w:cs="Times New Roman"/>
          <w:sz w:val="24"/>
          <w:szCs w:val="24"/>
        </w:rPr>
        <w:t xml:space="preserve"> </w:t>
      </w:r>
    </w:p>
    <w:p w14:paraId="48847331" w14:textId="77777777" w:rsidR="00454F80" w:rsidRDefault="00454F80" w:rsidP="00454F8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attempt to revive Ste. Genevieve by returning to a manufactured past reveals important limitations within rural tourism as a development strategy. </w:t>
      </w:r>
      <w:r w:rsidR="00F503BC">
        <w:rPr>
          <w:rFonts w:ascii="Times New Roman" w:hAnsi="Times New Roman" w:cs="Times New Roman"/>
          <w:sz w:val="24"/>
          <w:szCs w:val="24"/>
        </w:rPr>
        <w:t xml:space="preserve">Its projected job creation would hardly deal with the structural economic decline of rural areas like Ste. Genevieve. It also illuminates </w:t>
      </w:r>
      <w:r w:rsidR="00A43E9F">
        <w:rPr>
          <w:rFonts w:ascii="Times New Roman" w:hAnsi="Times New Roman" w:cs="Times New Roman"/>
          <w:sz w:val="24"/>
          <w:szCs w:val="24"/>
        </w:rPr>
        <w:t>tensions</w:t>
      </w:r>
      <w:r w:rsidR="00F503BC">
        <w:rPr>
          <w:rFonts w:ascii="Times New Roman" w:hAnsi="Times New Roman" w:cs="Times New Roman"/>
          <w:sz w:val="24"/>
          <w:szCs w:val="24"/>
        </w:rPr>
        <w:t xml:space="preserve"> </w:t>
      </w:r>
      <w:r w:rsidR="00A43E9F">
        <w:rPr>
          <w:rFonts w:ascii="Times New Roman" w:hAnsi="Times New Roman" w:cs="Times New Roman"/>
          <w:sz w:val="24"/>
          <w:szCs w:val="24"/>
        </w:rPr>
        <w:t>surrounding</w:t>
      </w:r>
      <w:r w:rsidR="00F503BC">
        <w:rPr>
          <w:rFonts w:ascii="Times New Roman" w:hAnsi="Times New Roman" w:cs="Times New Roman"/>
          <w:sz w:val="24"/>
          <w:szCs w:val="24"/>
        </w:rPr>
        <w:t xml:space="preserve"> the rural past and rural identity. </w:t>
      </w:r>
      <w:r w:rsidR="00A43E9F">
        <w:rPr>
          <w:rFonts w:ascii="Times New Roman" w:hAnsi="Times New Roman" w:cs="Times New Roman"/>
          <w:sz w:val="24"/>
          <w:szCs w:val="24"/>
        </w:rPr>
        <w:t xml:space="preserve">In order to revive the rural economy, tourism at best mobilized and propagated a narrow vision of the past. This largely incorrect view of the area’s rural history, one whose use did not support the people of Ste. Genevieve, could not provide a stable foundation for the rural future. </w:t>
      </w:r>
    </w:p>
    <w:p w14:paraId="1C440AA0" w14:textId="77777777" w:rsidR="00B53675" w:rsidRDefault="00B53675" w:rsidP="00AB4ED0">
      <w:pPr>
        <w:spacing w:line="480" w:lineRule="auto"/>
        <w:rPr>
          <w:rFonts w:ascii="Times New Roman" w:hAnsi="Times New Roman" w:cs="Times New Roman"/>
          <w:b/>
          <w:sz w:val="24"/>
          <w:szCs w:val="24"/>
        </w:rPr>
      </w:pPr>
      <w:r>
        <w:rPr>
          <w:rFonts w:ascii="Times New Roman" w:hAnsi="Times New Roman" w:cs="Times New Roman"/>
          <w:b/>
          <w:sz w:val="24"/>
          <w:szCs w:val="24"/>
        </w:rPr>
        <w:t>Damming Rural California</w:t>
      </w:r>
    </w:p>
    <w:p w14:paraId="79585E35" w14:textId="093A43CE"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While tourism projects in Missouri operated on a relatively small scale, not all did. In Siskiyou County, California, </w:t>
      </w:r>
      <w:r w:rsidR="00251057">
        <w:rPr>
          <w:rFonts w:ascii="Times New Roman" w:hAnsi="Times New Roman" w:cs="Times New Roman"/>
          <w:sz w:val="24"/>
          <w:szCs w:val="24"/>
        </w:rPr>
        <w:t>which border</w:t>
      </w:r>
      <w:r w:rsidR="006E356E">
        <w:rPr>
          <w:rFonts w:ascii="Times New Roman" w:hAnsi="Times New Roman" w:cs="Times New Roman"/>
          <w:sz w:val="24"/>
          <w:szCs w:val="24"/>
        </w:rPr>
        <w:t>s</w:t>
      </w:r>
      <w:r>
        <w:rPr>
          <w:rFonts w:ascii="Times New Roman" w:hAnsi="Times New Roman" w:cs="Times New Roman"/>
          <w:sz w:val="24"/>
          <w:szCs w:val="24"/>
        </w:rPr>
        <w:t xml:space="preserve"> Oregon, tourist development efforts centered on the construction of a large dam</w:t>
      </w:r>
      <w:r w:rsidR="00251057">
        <w:rPr>
          <w:rFonts w:ascii="Times New Roman" w:hAnsi="Times New Roman" w:cs="Times New Roman"/>
          <w:sz w:val="24"/>
          <w:szCs w:val="24"/>
        </w:rPr>
        <w:t xml:space="preserve">, </w:t>
      </w:r>
      <w:r>
        <w:rPr>
          <w:rFonts w:ascii="Times New Roman" w:hAnsi="Times New Roman" w:cs="Times New Roman"/>
          <w:sz w:val="24"/>
          <w:szCs w:val="24"/>
        </w:rPr>
        <w:t>recreational lake</w:t>
      </w:r>
      <w:r w:rsidR="00251057">
        <w:rPr>
          <w:rFonts w:ascii="Times New Roman" w:hAnsi="Times New Roman" w:cs="Times New Roman"/>
          <w:sz w:val="24"/>
          <w:szCs w:val="24"/>
        </w:rPr>
        <w:t>, and camping facilities</w:t>
      </w:r>
      <w:r>
        <w:rPr>
          <w:rFonts w:ascii="Times New Roman" w:hAnsi="Times New Roman" w:cs="Times New Roman"/>
          <w:sz w:val="24"/>
          <w:szCs w:val="24"/>
        </w:rPr>
        <w:t xml:space="preserve"> known as Box Canyon</w:t>
      </w:r>
      <w:r w:rsidR="00251057">
        <w:rPr>
          <w:rFonts w:ascii="Times New Roman" w:hAnsi="Times New Roman" w:cs="Times New Roman"/>
          <w:sz w:val="24"/>
          <w:szCs w:val="24"/>
        </w:rPr>
        <w:t xml:space="preserve"> Dam</w:t>
      </w:r>
      <w:r>
        <w:rPr>
          <w:rFonts w:ascii="Times New Roman" w:hAnsi="Times New Roman" w:cs="Times New Roman"/>
          <w:sz w:val="24"/>
          <w:szCs w:val="24"/>
        </w:rPr>
        <w:t>. The construction of</w:t>
      </w:r>
      <w:r w:rsidR="00251057">
        <w:rPr>
          <w:rFonts w:ascii="Times New Roman" w:hAnsi="Times New Roman" w:cs="Times New Roman"/>
          <w:sz w:val="24"/>
          <w:szCs w:val="24"/>
        </w:rPr>
        <w:t xml:space="preserve"> the dam</w:t>
      </w:r>
      <w:r>
        <w:rPr>
          <w:rFonts w:ascii="Times New Roman" w:hAnsi="Times New Roman" w:cs="Times New Roman"/>
          <w:sz w:val="24"/>
          <w:szCs w:val="24"/>
        </w:rPr>
        <w:t xml:space="preserve"> on the Sacramento River in Siskiyou</w:t>
      </w:r>
      <w:r w:rsidR="00251057">
        <w:rPr>
          <w:rFonts w:ascii="Times New Roman" w:hAnsi="Times New Roman" w:cs="Times New Roman"/>
          <w:sz w:val="24"/>
          <w:szCs w:val="24"/>
        </w:rPr>
        <w:t xml:space="preserve"> </w:t>
      </w:r>
      <w:r>
        <w:rPr>
          <w:rFonts w:ascii="Times New Roman" w:hAnsi="Times New Roman" w:cs="Times New Roman"/>
          <w:sz w:val="24"/>
          <w:szCs w:val="24"/>
        </w:rPr>
        <w:t xml:space="preserve">both reflected and </w:t>
      </w:r>
      <w:r>
        <w:rPr>
          <w:rFonts w:ascii="Times New Roman" w:hAnsi="Times New Roman" w:cs="Times New Roman"/>
          <w:sz w:val="24"/>
          <w:szCs w:val="24"/>
        </w:rPr>
        <w:lastRenderedPageBreak/>
        <w:t>helped enact a large</w:t>
      </w:r>
      <w:r w:rsidR="006E356E">
        <w:rPr>
          <w:rFonts w:ascii="Times New Roman" w:hAnsi="Times New Roman" w:cs="Times New Roman"/>
          <w:sz w:val="24"/>
          <w:szCs w:val="24"/>
        </w:rPr>
        <w:t>r</w:t>
      </w:r>
      <w:r>
        <w:rPr>
          <w:rFonts w:ascii="Times New Roman" w:hAnsi="Times New Roman" w:cs="Times New Roman"/>
          <w:sz w:val="24"/>
          <w:szCs w:val="24"/>
        </w:rPr>
        <w:t xml:space="preserve"> shift in the rural economy of northern California away from extractive industries and toward the service sector. </w:t>
      </w:r>
      <w:r w:rsidR="006E356E">
        <w:rPr>
          <w:rFonts w:ascii="Times New Roman" w:hAnsi="Times New Roman" w:cs="Times New Roman"/>
          <w:sz w:val="24"/>
          <w:szCs w:val="24"/>
        </w:rPr>
        <w:t>By the early 1970s, a study of Siskiyou’s labor market noted that tourism</w:t>
      </w:r>
      <w:r w:rsidR="00A6585F">
        <w:rPr>
          <w:rFonts w:ascii="Times New Roman" w:hAnsi="Times New Roman" w:cs="Times New Roman"/>
          <w:sz w:val="24"/>
          <w:szCs w:val="24"/>
        </w:rPr>
        <w:t xml:space="preserve"> </w:t>
      </w:r>
      <w:r w:rsidR="006E356E">
        <w:rPr>
          <w:rFonts w:ascii="Times New Roman" w:hAnsi="Times New Roman" w:cs="Times New Roman"/>
          <w:sz w:val="24"/>
          <w:szCs w:val="24"/>
        </w:rPr>
        <w:t>made up one of the top three industries in the county.</w:t>
      </w:r>
      <w:r w:rsidR="006E356E">
        <w:rPr>
          <w:rStyle w:val="EndnoteReference"/>
          <w:rFonts w:ascii="Times New Roman" w:hAnsi="Times New Roman" w:cs="Times New Roman"/>
          <w:sz w:val="24"/>
          <w:szCs w:val="24"/>
        </w:rPr>
        <w:endnoteReference w:id="65"/>
      </w:r>
      <w:r w:rsidR="006E356E">
        <w:rPr>
          <w:rFonts w:ascii="Times New Roman" w:hAnsi="Times New Roman" w:cs="Times New Roman"/>
          <w:sz w:val="24"/>
          <w:szCs w:val="24"/>
        </w:rPr>
        <w:t xml:space="preserve"> </w:t>
      </w:r>
      <w:r>
        <w:rPr>
          <w:rFonts w:ascii="Times New Roman" w:hAnsi="Times New Roman" w:cs="Times New Roman"/>
          <w:sz w:val="24"/>
          <w:szCs w:val="24"/>
        </w:rPr>
        <w:t xml:space="preserve">Rural northern California would be prized </w:t>
      </w:r>
      <w:r w:rsidR="007D6D89">
        <w:rPr>
          <w:rFonts w:ascii="Times New Roman" w:hAnsi="Times New Roman" w:cs="Times New Roman"/>
          <w:sz w:val="24"/>
          <w:szCs w:val="24"/>
        </w:rPr>
        <w:t>less</w:t>
      </w:r>
      <w:r>
        <w:rPr>
          <w:rFonts w:ascii="Times New Roman" w:hAnsi="Times New Roman" w:cs="Times New Roman"/>
          <w:sz w:val="24"/>
          <w:szCs w:val="24"/>
        </w:rPr>
        <w:t xml:space="preserve"> for its timber and mining resources, </w:t>
      </w:r>
      <w:r w:rsidR="007D6D89">
        <w:rPr>
          <w:rFonts w:ascii="Times New Roman" w:hAnsi="Times New Roman" w:cs="Times New Roman"/>
          <w:sz w:val="24"/>
          <w:szCs w:val="24"/>
        </w:rPr>
        <w:t>and more</w:t>
      </w:r>
      <w:r>
        <w:rPr>
          <w:rFonts w:ascii="Times New Roman" w:hAnsi="Times New Roman" w:cs="Times New Roman"/>
          <w:sz w:val="24"/>
          <w:szCs w:val="24"/>
        </w:rPr>
        <w:t xml:space="preserve"> for its capacity to supply tourists with rural experiences.</w:t>
      </w:r>
    </w:p>
    <w:p w14:paraId="4E231F66" w14:textId="31859A83"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Siskiyou made up part of the “Northern Interior” of California, which includes all the counties north of Sacramento and east of the coast. This area stood out in a </w:t>
      </w:r>
      <w:r w:rsidR="007506F2">
        <w:rPr>
          <w:rFonts w:ascii="Times New Roman" w:hAnsi="Times New Roman" w:cs="Times New Roman"/>
          <w:sz w:val="24"/>
          <w:szCs w:val="24"/>
        </w:rPr>
        <w:t xml:space="preserve">rapidly urbanizing </w:t>
      </w:r>
      <w:r>
        <w:rPr>
          <w:rFonts w:ascii="Times New Roman" w:hAnsi="Times New Roman" w:cs="Times New Roman"/>
          <w:sz w:val="24"/>
          <w:szCs w:val="24"/>
        </w:rPr>
        <w:t xml:space="preserve">state. </w:t>
      </w:r>
      <w:r w:rsidR="007506F2">
        <w:rPr>
          <w:rFonts w:ascii="Times New Roman" w:hAnsi="Times New Roman" w:cs="Times New Roman"/>
          <w:sz w:val="24"/>
          <w:szCs w:val="24"/>
        </w:rPr>
        <w:t xml:space="preserve">It </w:t>
      </w:r>
      <w:r>
        <w:rPr>
          <w:rFonts w:ascii="Times New Roman" w:hAnsi="Times New Roman" w:cs="Times New Roman"/>
          <w:sz w:val="24"/>
          <w:szCs w:val="24"/>
        </w:rPr>
        <w:t xml:space="preserve">was </w:t>
      </w:r>
      <w:r w:rsidR="006E356E">
        <w:rPr>
          <w:rFonts w:ascii="Times New Roman" w:hAnsi="Times New Roman" w:cs="Times New Roman"/>
          <w:sz w:val="24"/>
          <w:szCs w:val="24"/>
        </w:rPr>
        <w:t>California’s</w:t>
      </w:r>
      <w:r>
        <w:rPr>
          <w:rFonts w:ascii="Times New Roman" w:hAnsi="Times New Roman" w:cs="Times New Roman"/>
          <w:sz w:val="24"/>
          <w:szCs w:val="24"/>
        </w:rPr>
        <w:t xml:space="preserve"> least </w:t>
      </w:r>
      <w:r w:rsidR="00A6585F">
        <w:rPr>
          <w:rFonts w:ascii="Times New Roman" w:hAnsi="Times New Roman" w:cs="Times New Roman"/>
          <w:sz w:val="24"/>
          <w:szCs w:val="24"/>
        </w:rPr>
        <w:t>inhabited</w:t>
      </w:r>
      <w:r>
        <w:rPr>
          <w:rFonts w:ascii="Times New Roman" w:hAnsi="Times New Roman" w:cs="Times New Roman"/>
          <w:sz w:val="24"/>
          <w:szCs w:val="24"/>
        </w:rPr>
        <w:t xml:space="preserve"> </w:t>
      </w:r>
      <w:r w:rsidR="006E356E">
        <w:rPr>
          <w:rFonts w:ascii="Times New Roman" w:hAnsi="Times New Roman" w:cs="Times New Roman"/>
          <w:sz w:val="24"/>
          <w:szCs w:val="24"/>
        </w:rPr>
        <w:t>area</w:t>
      </w:r>
      <w:r w:rsidR="007506F2">
        <w:rPr>
          <w:rFonts w:ascii="Times New Roman" w:hAnsi="Times New Roman" w:cs="Times New Roman"/>
          <w:sz w:val="24"/>
          <w:szCs w:val="24"/>
        </w:rPr>
        <w:t xml:space="preserve">, with an average density of ten people per square mile, and </w:t>
      </w:r>
      <w:r w:rsidR="006E356E">
        <w:rPr>
          <w:rFonts w:ascii="Times New Roman" w:hAnsi="Times New Roman" w:cs="Times New Roman"/>
          <w:sz w:val="24"/>
          <w:szCs w:val="24"/>
        </w:rPr>
        <w:t>held</w:t>
      </w:r>
      <w:r>
        <w:rPr>
          <w:rFonts w:ascii="Times New Roman" w:hAnsi="Times New Roman" w:cs="Times New Roman"/>
          <w:sz w:val="24"/>
          <w:szCs w:val="24"/>
        </w:rPr>
        <w:t xml:space="preserve"> </w:t>
      </w:r>
      <w:r w:rsidR="00A6585F">
        <w:rPr>
          <w:rFonts w:ascii="Times New Roman" w:hAnsi="Times New Roman" w:cs="Times New Roman"/>
          <w:sz w:val="24"/>
          <w:szCs w:val="24"/>
        </w:rPr>
        <w:t xml:space="preserve">only </w:t>
      </w:r>
      <w:r>
        <w:rPr>
          <w:rFonts w:ascii="Times New Roman" w:hAnsi="Times New Roman" w:cs="Times New Roman"/>
          <w:sz w:val="24"/>
          <w:szCs w:val="24"/>
        </w:rPr>
        <w:t>two percent of the population.</w:t>
      </w:r>
      <w:r>
        <w:rPr>
          <w:rStyle w:val="EndnoteReference"/>
          <w:rFonts w:ascii="Times New Roman" w:hAnsi="Times New Roman" w:cs="Times New Roman"/>
          <w:sz w:val="24"/>
          <w:szCs w:val="24"/>
        </w:rPr>
        <w:endnoteReference w:id="66"/>
      </w:r>
      <w:r>
        <w:rPr>
          <w:rFonts w:ascii="Times New Roman" w:hAnsi="Times New Roman" w:cs="Times New Roman"/>
          <w:sz w:val="24"/>
          <w:szCs w:val="24"/>
        </w:rPr>
        <w:t xml:space="preserve"> </w:t>
      </w:r>
      <w:r w:rsidR="007506F2">
        <w:rPr>
          <w:rFonts w:ascii="Times New Roman" w:hAnsi="Times New Roman" w:cs="Times New Roman"/>
          <w:sz w:val="24"/>
          <w:szCs w:val="24"/>
        </w:rPr>
        <w:t xml:space="preserve">Within the Northern Interior, </w:t>
      </w:r>
      <w:r>
        <w:rPr>
          <w:rFonts w:ascii="Times New Roman" w:hAnsi="Times New Roman" w:cs="Times New Roman"/>
          <w:sz w:val="24"/>
          <w:szCs w:val="24"/>
        </w:rPr>
        <w:t xml:space="preserve">Siskiyou was one of the least populated counties, with </w:t>
      </w:r>
      <w:r w:rsidR="007506F2">
        <w:rPr>
          <w:rFonts w:ascii="Times New Roman" w:hAnsi="Times New Roman" w:cs="Times New Roman"/>
          <w:sz w:val="24"/>
          <w:szCs w:val="24"/>
        </w:rPr>
        <w:t>a population of</w:t>
      </w:r>
      <w:r>
        <w:rPr>
          <w:rFonts w:ascii="Times New Roman" w:hAnsi="Times New Roman" w:cs="Times New Roman"/>
          <w:sz w:val="24"/>
          <w:szCs w:val="24"/>
        </w:rPr>
        <w:t xml:space="preserve"> 31,500 </w:t>
      </w:r>
      <w:r w:rsidR="007506F2">
        <w:rPr>
          <w:rFonts w:ascii="Times New Roman" w:hAnsi="Times New Roman" w:cs="Times New Roman"/>
          <w:sz w:val="24"/>
          <w:szCs w:val="24"/>
        </w:rPr>
        <w:t xml:space="preserve">in </w:t>
      </w:r>
      <w:r>
        <w:rPr>
          <w:rFonts w:ascii="Times New Roman" w:hAnsi="Times New Roman" w:cs="Times New Roman"/>
          <w:sz w:val="24"/>
          <w:szCs w:val="24"/>
        </w:rPr>
        <w:t>1956.</w:t>
      </w:r>
      <w:r>
        <w:rPr>
          <w:rStyle w:val="EndnoteReference"/>
          <w:rFonts w:ascii="Times New Roman" w:hAnsi="Times New Roman" w:cs="Times New Roman"/>
          <w:sz w:val="24"/>
          <w:szCs w:val="24"/>
        </w:rPr>
        <w:endnoteReference w:id="67"/>
      </w:r>
      <w:r>
        <w:rPr>
          <w:rFonts w:ascii="Times New Roman" w:hAnsi="Times New Roman" w:cs="Times New Roman"/>
          <w:sz w:val="24"/>
          <w:szCs w:val="24"/>
        </w:rPr>
        <w:t xml:space="preserve"> Weed, </w:t>
      </w:r>
      <w:r w:rsidR="007506F2">
        <w:rPr>
          <w:rFonts w:ascii="Times New Roman" w:hAnsi="Times New Roman" w:cs="Times New Roman"/>
          <w:sz w:val="24"/>
          <w:szCs w:val="24"/>
        </w:rPr>
        <w:t>its largest city at the time, had</w:t>
      </w:r>
      <w:r>
        <w:rPr>
          <w:rFonts w:ascii="Times New Roman" w:hAnsi="Times New Roman" w:cs="Times New Roman"/>
          <w:sz w:val="24"/>
          <w:szCs w:val="24"/>
        </w:rPr>
        <w:t xml:space="preserve"> a population of 3,223.</w:t>
      </w:r>
      <w:r>
        <w:rPr>
          <w:rStyle w:val="EndnoteReference"/>
          <w:rFonts w:ascii="Times New Roman" w:hAnsi="Times New Roman" w:cs="Times New Roman"/>
          <w:sz w:val="24"/>
          <w:szCs w:val="24"/>
        </w:rPr>
        <w:endnoteReference w:id="68"/>
      </w:r>
      <w:r>
        <w:rPr>
          <w:rFonts w:ascii="Times New Roman" w:hAnsi="Times New Roman" w:cs="Times New Roman"/>
          <w:sz w:val="24"/>
          <w:szCs w:val="24"/>
        </w:rPr>
        <w:t xml:space="preserve"> While the county lacked in people, it made up for it with </w:t>
      </w:r>
      <w:r w:rsidR="007506F2">
        <w:rPr>
          <w:rFonts w:ascii="Times New Roman" w:hAnsi="Times New Roman" w:cs="Times New Roman"/>
          <w:sz w:val="24"/>
          <w:szCs w:val="24"/>
        </w:rPr>
        <w:t xml:space="preserve">its </w:t>
      </w:r>
      <w:r>
        <w:rPr>
          <w:rFonts w:ascii="Times New Roman" w:hAnsi="Times New Roman" w:cs="Times New Roman"/>
          <w:sz w:val="24"/>
          <w:szCs w:val="24"/>
        </w:rPr>
        <w:t>national and state forests, as well as mountainous terrain.</w:t>
      </w:r>
      <w:r w:rsidR="00C12F92">
        <w:rPr>
          <w:rFonts w:ascii="Times New Roman" w:hAnsi="Times New Roman" w:cs="Times New Roman"/>
          <w:sz w:val="24"/>
          <w:szCs w:val="24"/>
        </w:rPr>
        <w:t xml:space="preserve"> </w:t>
      </w:r>
    </w:p>
    <w:p w14:paraId="3478678B" w14:textId="77777777" w:rsidR="00CF24BC" w:rsidRDefault="00897404" w:rsidP="00CF2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Economic Development Administration encouraged rural California counties like Siskiyou to take advantage of these natural features. Indeed, </w:t>
      </w:r>
      <w:r w:rsidR="00AE10CE">
        <w:rPr>
          <w:rFonts w:ascii="Times New Roman" w:hAnsi="Times New Roman" w:cs="Times New Roman"/>
          <w:sz w:val="24"/>
          <w:szCs w:val="24"/>
        </w:rPr>
        <w:t>a major</w:t>
      </w:r>
      <w:r>
        <w:rPr>
          <w:rFonts w:ascii="Times New Roman" w:hAnsi="Times New Roman" w:cs="Times New Roman"/>
          <w:sz w:val="24"/>
          <w:szCs w:val="24"/>
        </w:rPr>
        <w:t xml:space="preserve"> push for tourist development within Siskiyou County and the Northern Interior more broadly came from the federal government. One EDA funded study on “trends and investment opportunities” in California tourism urged the state’s towns to take advantage of the burgeoning tourist economy. In 1966 alone, the study reported that fourteen million out-of-state visitors spent over two billion dollars, while in-state travelers spent 250 million dollars on one day trips. The report projected that both figures would continue to grow throughout the 1970s.</w:t>
      </w:r>
      <w:r>
        <w:rPr>
          <w:rStyle w:val="EndnoteReference"/>
          <w:rFonts w:ascii="Times New Roman" w:hAnsi="Times New Roman" w:cs="Times New Roman"/>
          <w:sz w:val="24"/>
          <w:szCs w:val="24"/>
        </w:rPr>
        <w:endnoteReference w:id="69"/>
      </w:r>
      <w:r w:rsidR="00AE10CE">
        <w:rPr>
          <w:rFonts w:ascii="Times New Roman" w:hAnsi="Times New Roman" w:cs="Times New Roman"/>
          <w:sz w:val="24"/>
          <w:szCs w:val="24"/>
        </w:rPr>
        <w:t xml:space="preserve"> The report framed the Northern Interior counties as well-suited to take advantage of this recreational tourist boom.</w:t>
      </w:r>
    </w:p>
    <w:p w14:paraId="0A291106" w14:textId="77777777" w:rsidR="00897404" w:rsidRDefault="00897404" w:rsidP="00CF2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EDA </w:t>
      </w:r>
      <w:r w:rsidR="00AE10CE">
        <w:rPr>
          <w:rFonts w:ascii="Times New Roman" w:hAnsi="Times New Roman" w:cs="Times New Roman"/>
          <w:sz w:val="24"/>
          <w:szCs w:val="24"/>
        </w:rPr>
        <w:t xml:space="preserve">supplied tantalizing figures and offered federal support, developments at the local and state level also cleared the way for tourism. </w:t>
      </w:r>
      <w:r>
        <w:rPr>
          <w:rFonts w:ascii="Times New Roman" w:hAnsi="Times New Roman" w:cs="Times New Roman"/>
          <w:sz w:val="24"/>
          <w:szCs w:val="24"/>
        </w:rPr>
        <w:t xml:space="preserve">Efforts to create a statewide water plan </w:t>
      </w:r>
      <w:r>
        <w:rPr>
          <w:rFonts w:ascii="Times New Roman" w:hAnsi="Times New Roman" w:cs="Times New Roman"/>
          <w:sz w:val="24"/>
          <w:szCs w:val="24"/>
        </w:rPr>
        <w:lastRenderedPageBreak/>
        <w:t>in the 1950s provided one major boost. Known as the California State Water Plan, policymakers wanted to build a network of dams and water agencies that could better control, distribute, and conserve the water supply. Policymakers particularly wanted to distribute water from northern counties to the south, especially the southern and western portions of the San Joaquin Valley</w:t>
      </w:r>
      <w:r w:rsidR="000743ED">
        <w:rPr>
          <w:rFonts w:ascii="Times New Roman" w:hAnsi="Times New Roman" w:cs="Times New Roman"/>
          <w:sz w:val="24"/>
          <w:szCs w:val="24"/>
        </w:rPr>
        <w:t>.</w:t>
      </w:r>
      <w:r>
        <w:rPr>
          <w:rFonts w:ascii="Times New Roman" w:hAnsi="Times New Roman" w:cs="Times New Roman"/>
          <w:sz w:val="24"/>
          <w:szCs w:val="24"/>
        </w:rPr>
        <w:t xml:space="preserve"> </w:t>
      </w:r>
      <w:r w:rsidR="000743ED">
        <w:rPr>
          <w:rFonts w:ascii="Times New Roman" w:hAnsi="Times New Roman" w:cs="Times New Roman"/>
          <w:sz w:val="24"/>
          <w:szCs w:val="24"/>
        </w:rPr>
        <w:t>T</w:t>
      </w:r>
      <w:r>
        <w:rPr>
          <w:rFonts w:ascii="Times New Roman" w:hAnsi="Times New Roman" w:cs="Times New Roman"/>
          <w:sz w:val="24"/>
          <w:szCs w:val="24"/>
        </w:rPr>
        <w:t>he Burns-Porter Act, which would fund this plan with the issuance of $1.75 billion in general obligation bonds</w:t>
      </w:r>
      <w:r w:rsidR="000743ED">
        <w:rPr>
          <w:rFonts w:ascii="Times New Roman" w:hAnsi="Times New Roman" w:cs="Times New Roman"/>
          <w:sz w:val="24"/>
          <w:szCs w:val="24"/>
        </w:rPr>
        <w:t>, became the vehicle for this plan</w:t>
      </w:r>
      <w:r>
        <w:rPr>
          <w:rFonts w:ascii="Times New Roman" w:hAnsi="Times New Roman" w:cs="Times New Roman"/>
          <w:sz w:val="24"/>
          <w:szCs w:val="24"/>
        </w:rPr>
        <w:t xml:space="preserve">. The strongest support emerged from the San Joaquin Valley and most of southern California. In contrast, northern counties heavily opposed the bill, but were ultimately outvoted and the bill passed in 1959. In 1960, legislators added the Davis-Grunsky amendment to the act, which allowed </w:t>
      </w:r>
      <w:r w:rsidR="000743ED">
        <w:rPr>
          <w:rFonts w:ascii="Times New Roman" w:hAnsi="Times New Roman" w:cs="Times New Roman"/>
          <w:sz w:val="24"/>
          <w:szCs w:val="24"/>
        </w:rPr>
        <w:t xml:space="preserve">in part </w:t>
      </w:r>
      <w:r>
        <w:rPr>
          <w:rFonts w:ascii="Times New Roman" w:hAnsi="Times New Roman" w:cs="Times New Roman"/>
          <w:sz w:val="24"/>
          <w:szCs w:val="24"/>
        </w:rPr>
        <w:t>for state water project funds to be expended on recreational dams and reservoirs.</w:t>
      </w:r>
      <w:r>
        <w:rPr>
          <w:rStyle w:val="EndnoteReference"/>
          <w:rFonts w:ascii="Times New Roman" w:hAnsi="Times New Roman" w:cs="Times New Roman"/>
          <w:sz w:val="24"/>
          <w:szCs w:val="24"/>
        </w:rPr>
        <w:endnoteReference w:id="70"/>
      </w:r>
      <w:r>
        <w:rPr>
          <w:rFonts w:ascii="Times New Roman" w:hAnsi="Times New Roman" w:cs="Times New Roman"/>
          <w:sz w:val="24"/>
          <w:szCs w:val="24"/>
        </w:rPr>
        <w:t xml:space="preserve"> This amendment opened the way for public financing of the Box Canyon Dam. </w:t>
      </w:r>
    </w:p>
    <w:p w14:paraId="647EB844" w14:textId="77777777" w:rsidR="00897404" w:rsidRDefault="00897404" w:rsidP="00897404">
      <w:pPr>
        <w:spacing w:line="480" w:lineRule="auto"/>
        <w:rPr>
          <w:rFonts w:ascii="Times New Roman" w:hAnsi="Times New Roman" w:cs="Times New Roman"/>
          <w:sz w:val="24"/>
          <w:szCs w:val="24"/>
        </w:rPr>
      </w:pPr>
      <w:r>
        <w:rPr>
          <w:rFonts w:ascii="Times New Roman" w:hAnsi="Times New Roman" w:cs="Times New Roman"/>
          <w:sz w:val="24"/>
          <w:szCs w:val="24"/>
        </w:rPr>
        <w:tab/>
      </w:r>
      <w:r w:rsidR="000743ED">
        <w:rPr>
          <w:rFonts w:ascii="Times New Roman" w:hAnsi="Times New Roman" w:cs="Times New Roman"/>
          <w:sz w:val="24"/>
          <w:szCs w:val="24"/>
        </w:rPr>
        <w:t>Though m</w:t>
      </w:r>
      <w:r>
        <w:rPr>
          <w:rFonts w:ascii="Times New Roman" w:hAnsi="Times New Roman" w:cs="Times New Roman"/>
          <w:sz w:val="24"/>
          <w:szCs w:val="24"/>
        </w:rPr>
        <w:t xml:space="preserve">any northern Californians opposed the water plan, Box Canyon </w:t>
      </w:r>
      <w:r w:rsidR="000743ED">
        <w:rPr>
          <w:rFonts w:ascii="Times New Roman" w:hAnsi="Times New Roman" w:cs="Times New Roman"/>
          <w:sz w:val="24"/>
          <w:szCs w:val="24"/>
        </w:rPr>
        <w:t>proved quite popular among</w:t>
      </w:r>
      <w:r>
        <w:rPr>
          <w:rFonts w:ascii="Times New Roman" w:hAnsi="Times New Roman" w:cs="Times New Roman"/>
          <w:sz w:val="24"/>
          <w:szCs w:val="24"/>
        </w:rPr>
        <w:t xml:space="preserve"> northern state legislators. Randolph Collier and Pauline Davis played a particularly important role in shepherding the project. Collier represented rural Siskiyou County in the state senate from 1938 to 1976. Elected as a Republican, he switched party allegiances in 1959 and ran as a Democrat for his remaining years in office. Collier supported large state infrastructure projects, reflected best in his co-authorship of the 1947 Collier-Burns Act, which funded freeway construction in the 1950s and 1960s.</w:t>
      </w:r>
      <w:r>
        <w:rPr>
          <w:rStyle w:val="EndnoteReference"/>
          <w:rFonts w:ascii="Times New Roman" w:hAnsi="Times New Roman" w:cs="Times New Roman"/>
          <w:sz w:val="24"/>
          <w:szCs w:val="24"/>
        </w:rPr>
        <w:endnoteReference w:id="71"/>
      </w:r>
      <w:r>
        <w:rPr>
          <w:rFonts w:ascii="Times New Roman" w:hAnsi="Times New Roman" w:cs="Times New Roman"/>
          <w:sz w:val="24"/>
          <w:szCs w:val="24"/>
        </w:rPr>
        <w:t xml:space="preserve"> Davis, also a Democrat, represented all or part of twelve northern rural counties in the state assembly from 1952 until 1976. Her actions there </w:t>
      </w:r>
      <w:r w:rsidR="00CF24BC">
        <w:rPr>
          <w:rFonts w:ascii="Times New Roman" w:hAnsi="Times New Roman" w:cs="Times New Roman"/>
          <w:sz w:val="24"/>
          <w:szCs w:val="24"/>
        </w:rPr>
        <w:t>earned</w:t>
      </w:r>
      <w:r>
        <w:rPr>
          <w:rFonts w:ascii="Times New Roman" w:hAnsi="Times New Roman" w:cs="Times New Roman"/>
          <w:sz w:val="24"/>
          <w:szCs w:val="24"/>
        </w:rPr>
        <w:t xml:space="preserve"> her the nickname “Lady of the Lakes” for her strong support for the construction of recreational lakes in her district. </w:t>
      </w:r>
      <w:r w:rsidR="000743ED">
        <w:rPr>
          <w:rFonts w:ascii="Times New Roman" w:hAnsi="Times New Roman" w:cs="Times New Roman"/>
          <w:sz w:val="24"/>
          <w:szCs w:val="24"/>
        </w:rPr>
        <w:t xml:space="preserve">As co-author of the Davis-Grunsky amendment, she not only secured funds for recreational reservoirs, but also </w:t>
      </w:r>
      <w:r>
        <w:rPr>
          <w:rFonts w:ascii="Times New Roman" w:hAnsi="Times New Roman" w:cs="Times New Roman"/>
          <w:sz w:val="24"/>
          <w:szCs w:val="24"/>
        </w:rPr>
        <w:t xml:space="preserve">for rest stops along California’s freeways to </w:t>
      </w:r>
      <w:r>
        <w:rPr>
          <w:rFonts w:ascii="Times New Roman" w:hAnsi="Times New Roman" w:cs="Times New Roman"/>
          <w:sz w:val="24"/>
          <w:szCs w:val="24"/>
        </w:rPr>
        <w:lastRenderedPageBreak/>
        <w:t>provide services for those traveling to lightly settled parts of the state.</w:t>
      </w:r>
      <w:r>
        <w:rPr>
          <w:rStyle w:val="EndnoteReference"/>
          <w:rFonts w:ascii="Times New Roman" w:hAnsi="Times New Roman" w:cs="Times New Roman"/>
          <w:sz w:val="24"/>
          <w:szCs w:val="24"/>
        </w:rPr>
        <w:endnoteReference w:id="72"/>
      </w:r>
      <w:r w:rsidR="000743ED">
        <w:rPr>
          <w:rFonts w:ascii="Times New Roman" w:hAnsi="Times New Roman" w:cs="Times New Roman"/>
          <w:sz w:val="24"/>
          <w:szCs w:val="24"/>
        </w:rPr>
        <w:t xml:space="preserve"> State-funded projects, boosted by public-works minded liberals, thus laid the groundwork for Siskiyou tourism. </w:t>
      </w:r>
    </w:p>
    <w:p w14:paraId="6C700588" w14:textId="77777777" w:rsidR="00897404" w:rsidRDefault="00897404" w:rsidP="00897404">
      <w:pPr>
        <w:spacing w:line="480" w:lineRule="auto"/>
        <w:rPr>
          <w:rFonts w:ascii="Times New Roman" w:hAnsi="Times New Roman" w:cs="Times New Roman"/>
          <w:sz w:val="24"/>
          <w:szCs w:val="24"/>
        </w:rPr>
      </w:pPr>
      <w:r>
        <w:rPr>
          <w:rFonts w:ascii="Times New Roman" w:hAnsi="Times New Roman" w:cs="Times New Roman"/>
          <w:sz w:val="24"/>
          <w:szCs w:val="24"/>
        </w:rPr>
        <w:tab/>
      </w:r>
      <w:r w:rsidR="003706EC">
        <w:rPr>
          <w:rFonts w:ascii="Times New Roman" w:hAnsi="Times New Roman" w:cs="Times New Roman"/>
          <w:sz w:val="24"/>
          <w:szCs w:val="24"/>
        </w:rPr>
        <w:t xml:space="preserve">Local political elites in the Box Canyon area also all supported and endorsed the project. </w:t>
      </w:r>
      <w:r>
        <w:rPr>
          <w:rFonts w:ascii="Times New Roman" w:hAnsi="Times New Roman" w:cs="Times New Roman"/>
          <w:sz w:val="24"/>
          <w:szCs w:val="24"/>
        </w:rPr>
        <w:t xml:space="preserve">The local governments in Siskiyou, including Mt. Shasta, Yreka, and Dunsmuir, </w:t>
      </w:r>
      <w:r w:rsidR="004A1278">
        <w:rPr>
          <w:rFonts w:ascii="Times New Roman" w:hAnsi="Times New Roman" w:cs="Times New Roman"/>
          <w:sz w:val="24"/>
          <w:szCs w:val="24"/>
        </w:rPr>
        <w:t xml:space="preserve">the three major towns in the county, </w:t>
      </w:r>
      <w:r>
        <w:rPr>
          <w:rFonts w:ascii="Times New Roman" w:hAnsi="Times New Roman" w:cs="Times New Roman"/>
          <w:sz w:val="24"/>
          <w:szCs w:val="24"/>
        </w:rPr>
        <w:t>supported the project</w:t>
      </w:r>
      <w:r w:rsidR="003706EC">
        <w:rPr>
          <w:rFonts w:ascii="Times New Roman" w:hAnsi="Times New Roman" w:cs="Times New Roman"/>
          <w:sz w:val="24"/>
          <w:szCs w:val="24"/>
        </w:rPr>
        <w:t xml:space="preserve"> for its potential ability to reverse the county’s economic troubles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3"/>
      </w:r>
      <w:r>
        <w:rPr>
          <w:rFonts w:ascii="Times New Roman" w:hAnsi="Times New Roman" w:cs="Times New Roman"/>
          <w:sz w:val="24"/>
          <w:szCs w:val="24"/>
        </w:rPr>
        <w:t xml:space="preserve"> </w:t>
      </w:r>
      <w:r w:rsidR="003706EC">
        <w:rPr>
          <w:rFonts w:ascii="Times New Roman" w:hAnsi="Times New Roman" w:cs="Times New Roman"/>
          <w:sz w:val="24"/>
          <w:szCs w:val="24"/>
        </w:rPr>
        <w:t>T</w:t>
      </w:r>
      <w:r>
        <w:rPr>
          <w:rFonts w:ascii="Times New Roman" w:hAnsi="Times New Roman" w:cs="Times New Roman"/>
          <w:sz w:val="24"/>
          <w:szCs w:val="24"/>
        </w:rPr>
        <w:t>he Siskiyou County Board of Supervisors</w:t>
      </w:r>
      <w:r w:rsidR="00E36750">
        <w:rPr>
          <w:rFonts w:ascii="Times New Roman" w:hAnsi="Times New Roman" w:cs="Times New Roman"/>
          <w:sz w:val="24"/>
          <w:szCs w:val="24"/>
        </w:rPr>
        <w:t xml:space="preserve"> similarly</w:t>
      </w:r>
      <w:r>
        <w:rPr>
          <w:rFonts w:ascii="Times New Roman" w:hAnsi="Times New Roman" w:cs="Times New Roman"/>
          <w:sz w:val="24"/>
          <w:szCs w:val="24"/>
        </w:rPr>
        <w:t xml:space="preserve"> endorsed the project as well.</w:t>
      </w:r>
      <w:r>
        <w:rPr>
          <w:rStyle w:val="EndnoteReference"/>
          <w:rFonts w:ascii="Times New Roman" w:hAnsi="Times New Roman" w:cs="Times New Roman"/>
          <w:sz w:val="24"/>
          <w:szCs w:val="24"/>
        </w:rPr>
        <w:endnoteReference w:id="74"/>
      </w:r>
      <w:r>
        <w:rPr>
          <w:rFonts w:ascii="Times New Roman" w:hAnsi="Times New Roman" w:cs="Times New Roman"/>
          <w:sz w:val="24"/>
          <w:szCs w:val="24"/>
        </w:rPr>
        <w:t xml:space="preserve"> Members of the Siskiyou County business community also </w:t>
      </w:r>
      <w:r w:rsidR="00E36750">
        <w:rPr>
          <w:rFonts w:ascii="Times New Roman" w:hAnsi="Times New Roman" w:cs="Times New Roman"/>
          <w:sz w:val="24"/>
          <w:szCs w:val="24"/>
        </w:rPr>
        <w:t>threw their weight behind</w:t>
      </w:r>
      <w:r>
        <w:rPr>
          <w:rFonts w:ascii="Times New Roman" w:hAnsi="Times New Roman" w:cs="Times New Roman"/>
          <w:sz w:val="24"/>
          <w:szCs w:val="24"/>
        </w:rPr>
        <w:t xml:space="preserve"> the project. Chambers of Commerce in Weed, Scott Valley, Dunsmuir, and Mt. Shasta passed resolutions in favor of the dam.</w:t>
      </w:r>
      <w:r>
        <w:rPr>
          <w:rStyle w:val="EndnoteReference"/>
          <w:rFonts w:ascii="Times New Roman" w:hAnsi="Times New Roman" w:cs="Times New Roman"/>
          <w:sz w:val="24"/>
          <w:szCs w:val="24"/>
        </w:rPr>
        <w:endnoteReference w:id="75"/>
      </w:r>
      <w:r>
        <w:rPr>
          <w:rFonts w:ascii="Times New Roman" w:hAnsi="Times New Roman" w:cs="Times New Roman"/>
          <w:sz w:val="24"/>
          <w:szCs w:val="24"/>
        </w:rPr>
        <w:t xml:space="preserve"> Sportsmen’s groups including the Siskiyou Consolidated Sportsmen and the Dunsmuir Rod and Gun Club, as well as the local International Woodworkers of America, supported the Box dam.</w:t>
      </w:r>
      <w:r>
        <w:rPr>
          <w:rStyle w:val="EndnoteReference"/>
          <w:rFonts w:ascii="Times New Roman" w:hAnsi="Times New Roman" w:cs="Times New Roman"/>
          <w:sz w:val="24"/>
          <w:szCs w:val="24"/>
        </w:rPr>
        <w:endnoteReference w:id="76"/>
      </w:r>
    </w:p>
    <w:p w14:paraId="209123C6" w14:textId="77777777" w:rsidR="00897404" w:rsidRDefault="00CF24BC" w:rsidP="00CF2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Not all sportsmen supported the dam, however, and some joined California’s growing environmental movement to oppose it. D.J. Bressi, chairman of the California Fly Fishing Unlimited Conservation Committee, believed the dam would do “long range damage” and destroy “one of the few remaining unspoiled streams.”</w:t>
      </w:r>
      <w:r>
        <w:rPr>
          <w:rStyle w:val="EndnoteReference"/>
          <w:rFonts w:ascii="Times New Roman" w:hAnsi="Times New Roman" w:cs="Times New Roman"/>
          <w:sz w:val="24"/>
          <w:szCs w:val="24"/>
        </w:rPr>
        <w:endnoteReference w:id="77"/>
      </w:r>
      <w:r>
        <w:rPr>
          <w:rFonts w:ascii="Times New Roman" w:hAnsi="Times New Roman" w:cs="Times New Roman"/>
          <w:sz w:val="24"/>
          <w:szCs w:val="24"/>
        </w:rPr>
        <w:t xml:space="preserve"> California’s Sierra Club also opposed the dam’s construction. Club member Bryce Whitmore feared the dam would destroy “one of the most beautiful river areas in the state.”</w:t>
      </w:r>
      <w:r>
        <w:rPr>
          <w:rStyle w:val="EndnoteReference"/>
          <w:rFonts w:ascii="Times New Roman" w:hAnsi="Times New Roman" w:cs="Times New Roman"/>
          <w:sz w:val="24"/>
          <w:szCs w:val="24"/>
        </w:rPr>
        <w:endnoteReference w:id="78"/>
      </w:r>
      <w:r>
        <w:rPr>
          <w:rFonts w:ascii="Times New Roman" w:hAnsi="Times New Roman" w:cs="Times New Roman"/>
          <w:sz w:val="24"/>
          <w:szCs w:val="24"/>
        </w:rPr>
        <w:t xml:space="preserve"> More than just a concern for the natural beauty of rural northern California informed the Club’s opposition. An element of fiscal conservatism surfaced as well. </w:t>
      </w:r>
      <w:r w:rsidR="004A1278">
        <w:rPr>
          <w:rFonts w:ascii="Times New Roman" w:hAnsi="Times New Roman" w:cs="Times New Roman"/>
          <w:sz w:val="24"/>
          <w:szCs w:val="24"/>
        </w:rPr>
        <w:t xml:space="preserve">Sierra Club member </w:t>
      </w:r>
      <w:r>
        <w:rPr>
          <w:rFonts w:ascii="Times New Roman" w:hAnsi="Times New Roman" w:cs="Times New Roman"/>
          <w:sz w:val="24"/>
          <w:szCs w:val="24"/>
        </w:rPr>
        <w:t>Bill Siri, for example, called the project a “not very subtle raid on our public funds.”</w:t>
      </w:r>
      <w:r>
        <w:rPr>
          <w:rStyle w:val="EndnoteReference"/>
          <w:rFonts w:ascii="Times New Roman" w:hAnsi="Times New Roman" w:cs="Times New Roman"/>
          <w:sz w:val="24"/>
          <w:szCs w:val="24"/>
        </w:rPr>
        <w:endnoteReference w:id="79"/>
      </w:r>
      <w:r>
        <w:rPr>
          <w:rFonts w:ascii="Times New Roman" w:hAnsi="Times New Roman" w:cs="Times New Roman"/>
          <w:sz w:val="24"/>
          <w:szCs w:val="24"/>
        </w:rPr>
        <w:t xml:space="preserve"> Whitmore agreed, and believed it was “immoral for the state or federal government to be financing such ‘recreation areas.’”</w:t>
      </w:r>
      <w:r>
        <w:rPr>
          <w:rStyle w:val="EndnoteReference"/>
          <w:rFonts w:ascii="Times New Roman" w:hAnsi="Times New Roman" w:cs="Times New Roman"/>
          <w:sz w:val="24"/>
          <w:szCs w:val="24"/>
        </w:rPr>
        <w:endnoteReference w:id="80"/>
      </w:r>
      <w:r>
        <w:rPr>
          <w:rFonts w:ascii="Times New Roman" w:hAnsi="Times New Roman" w:cs="Times New Roman"/>
          <w:sz w:val="24"/>
          <w:szCs w:val="24"/>
        </w:rPr>
        <w:t xml:space="preserve"> Whitmore also seems to have been concerned that the Box Canyon project would affect his livelihood. Whitmore, along with his wife Mary, owned a river tour company that frequently operated on the Sacramento River.</w:t>
      </w:r>
      <w:r>
        <w:rPr>
          <w:rStyle w:val="EndnoteReference"/>
          <w:rFonts w:ascii="Times New Roman" w:hAnsi="Times New Roman" w:cs="Times New Roman"/>
          <w:sz w:val="24"/>
          <w:szCs w:val="24"/>
        </w:rPr>
        <w:endnoteReference w:id="81"/>
      </w:r>
      <w:r>
        <w:rPr>
          <w:rFonts w:ascii="Times New Roman" w:hAnsi="Times New Roman" w:cs="Times New Roman"/>
          <w:sz w:val="24"/>
          <w:szCs w:val="24"/>
        </w:rPr>
        <w:t xml:space="preserve"> </w:t>
      </w:r>
      <w:r>
        <w:rPr>
          <w:rFonts w:ascii="Times New Roman" w:hAnsi="Times New Roman" w:cs="Times New Roman"/>
          <w:sz w:val="24"/>
          <w:szCs w:val="24"/>
        </w:rPr>
        <w:lastRenderedPageBreak/>
        <w:t>Ultimately, opposition to the dam did little to thwart its construction. The opposition was not well organized and did not</w:t>
      </w:r>
      <w:r w:rsidR="00E61399">
        <w:rPr>
          <w:rFonts w:ascii="Times New Roman" w:hAnsi="Times New Roman" w:cs="Times New Roman"/>
          <w:sz w:val="24"/>
          <w:szCs w:val="24"/>
        </w:rPr>
        <w:t>, or could not,</w:t>
      </w:r>
      <w:r>
        <w:rPr>
          <w:rFonts w:ascii="Times New Roman" w:hAnsi="Times New Roman" w:cs="Times New Roman"/>
          <w:sz w:val="24"/>
          <w:szCs w:val="24"/>
        </w:rPr>
        <w:t xml:space="preserve"> expend much effort to oppose the dam. </w:t>
      </w:r>
    </w:p>
    <w:p w14:paraId="7B163606" w14:textId="550571CE" w:rsidR="005A7E76" w:rsidRDefault="00CF24BC" w:rsidP="00CF2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Siskiyou County faced a serious economic crisis resulting from changes to its rural economy that bolstered the efforts of the dam’s supporters. From the entrance of California into the union in 1850 to the middle of the twentieth century, mining, timber, railroads, and, to a lesser extent, agriculture, comprised the </w:t>
      </w:r>
      <w:r w:rsidR="00FC736F">
        <w:rPr>
          <w:rFonts w:ascii="Times New Roman" w:hAnsi="Times New Roman" w:cs="Times New Roman"/>
          <w:sz w:val="24"/>
          <w:szCs w:val="24"/>
        </w:rPr>
        <w:t>Northern Interior’s</w:t>
      </w:r>
      <w:r>
        <w:rPr>
          <w:rFonts w:ascii="Times New Roman" w:hAnsi="Times New Roman" w:cs="Times New Roman"/>
          <w:sz w:val="24"/>
          <w:szCs w:val="24"/>
        </w:rPr>
        <w:t xml:space="preserve"> economy. By the mid-1960s, the amount of harvestable timber in the region declined as a result of decades of intensive lumbering, which “left many areas unproductive.”</w:t>
      </w:r>
      <w:r>
        <w:rPr>
          <w:rStyle w:val="EndnoteReference"/>
          <w:rFonts w:ascii="Times New Roman" w:hAnsi="Times New Roman" w:cs="Times New Roman"/>
          <w:sz w:val="24"/>
          <w:szCs w:val="24"/>
        </w:rPr>
        <w:endnoteReference w:id="82"/>
      </w:r>
      <w:r>
        <w:rPr>
          <w:rFonts w:ascii="Times New Roman" w:hAnsi="Times New Roman" w:cs="Times New Roman"/>
          <w:sz w:val="24"/>
          <w:szCs w:val="24"/>
        </w:rPr>
        <w:t xml:space="preserve"> Tennant, a Siskiyou County timber town had 1,500 families at its early twentieth century peak. By the 1950s, however, one description called it a “ghost town” as a result of the timber industry’s demise. The mining economy, too, faced similarly steep declines.</w:t>
      </w:r>
      <w:r>
        <w:rPr>
          <w:rStyle w:val="EndnoteReference"/>
          <w:rFonts w:ascii="Times New Roman" w:hAnsi="Times New Roman" w:cs="Times New Roman"/>
          <w:sz w:val="24"/>
          <w:szCs w:val="24"/>
        </w:rPr>
        <w:endnoteReference w:id="83"/>
      </w:r>
      <w:r>
        <w:rPr>
          <w:rFonts w:ascii="Times New Roman" w:hAnsi="Times New Roman" w:cs="Times New Roman"/>
          <w:sz w:val="24"/>
          <w:szCs w:val="24"/>
        </w:rPr>
        <w:t xml:space="preserve"> </w:t>
      </w:r>
      <w:r w:rsidR="001141C0">
        <w:rPr>
          <w:rFonts w:ascii="Times New Roman" w:hAnsi="Times New Roman" w:cs="Times New Roman"/>
          <w:sz w:val="24"/>
          <w:szCs w:val="24"/>
        </w:rPr>
        <w:t>Finally,</w:t>
      </w:r>
      <w:r>
        <w:rPr>
          <w:rFonts w:ascii="Times New Roman" w:hAnsi="Times New Roman" w:cs="Times New Roman"/>
          <w:sz w:val="24"/>
          <w:szCs w:val="24"/>
        </w:rPr>
        <w:t xml:space="preserve"> </w:t>
      </w:r>
      <w:r w:rsidR="001141C0">
        <w:rPr>
          <w:rFonts w:ascii="Times New Roman" w:hAnsi="Times New Roman" w:cs="Times New Roman"/>
          <w:sz w:val="24"/>
          <w:szCs w:val="24"/>
        </w:rPr>
        <w:t>b</w:t>
      </w:r>
      <w:r>
        <w:rPr>
          <w:rFonts w:ascii="Times New Roman" w:hAnsi="Times New Roman" w:cs="Times New Roman"/>
          <w:sz w:val="24"/>
          <w:szCs w:val="24"/>
        </w:rPr>
        <w:t>efore the 1950s, many found employment working for Southern Pacific as locomotive mechanics. The railroad scaled back operations dramatically in the area in the 1950s, resulting in huge job losses.</w:t>
      </w:r>
      <w:r>
        <w:rPr>
          <w:rStyle w:val="EndnoteReference"/>
          <w:rFonts w:ascii="Times New Roman" w:hAnsi="Times New Roman" w:cs="Times New Roman"/>
          <w:sz w:val="24"/>
          <w:szCs w:val="24"/>
        </w:rPr>
        <w:endnoteReference w:id="84"/>
      </w:r>
      <w:r>
        <w:rPr>
          <w:rFonts w:ascii="Times New Roman" w:hAnsi="Times New Roman" w:cs="Times New Roman"/>
          <w:sz w:val="24"/>
          <w:szCs w:val="24"/>
        </w:rPr>
        <w:t xml:space="preserve"> In Dunsmuir, </w:t>
      </w:r>
      <w:r w:rsidR="001141C0">
        <w:rPr>
          <w:rFonts w:ascii="Times New Roman" w:hAnsi="Times New Roman" w:cs="Times New Roman"/>
          <w:sz w:val="24"/>
          <w:szCs w:val="24"/>
        </w:rPr>
        <w:t xml:space="preserve">a small town in Siskiyou, </w:t>
      </w:r>
      <w:r>
        <w:rPr>
          <w:rFonts w:ascii="Times New Roman" w:hAnsi="Times New Roman" w:cs="Times New Roman"/>
          <w:sz w:val="24"/>
          <w:szCs w:val="24"/>
        </w:rPr>
        <w:t>railroad employment dropped from 1,258 in 1950, to twenty-five in 1964.</w:t>
      </w:r>
      <w:r>
        <w:rPr>
          <w:rStyle w:val="EndnoteReference"/>
          <w:rFonts w:ascii="Times New Roman" w:hAnsi="Times New Roman" w:cs="Times New Roman"/>
          <w:sz w:val="24"/>
          <w:szCs w:val="24"/>
        </w:rPr>
        <w:endnoteReference w:id="85"/>
      </w:r>
      <w:r w:rsidR="005A7E76">
        <w:rPr>
          <w:rFonts w:ascii="Times New Roman" w:hAnsi="Times New Roman" w:cs="Times New Roman"/>
          <w:sz w:val="24"/>
          <w:szCs w:val="24"/>
        </w:rPr>
        <w:t xml:space="preserve"> </w:t>
      </w:r>
    </w:p>
    <w:p w14:paraId="1E236EE1" w14:textId="77777777" w:rsidR="005A7E76" w:rsidRDefault="005A7E76" w:rsidP="005A7E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Tourism appeared as an enticing solution to these problems. While opponents of the dam saw in it threats to fishing, fiscal responsibility, and personal financial well-being, the dam’s supporters above all saw it as a way to bring jobs to a severely depressed rural county. Collier called Siskiyou “urgently in need” of new jobs that he believed Box Canyon could provide.</w:t>
      </w:r>
      <w:r>
        <w:rPr>
          <w:rStyle w:val="EndnoteReference"/>
          <w:rFonts w:ascii="Times New Roman" w:hAnsi="Times New Roman" w:cs="Times New Roman"/>
          <w:sz w:val="24"/>
          <w:szCs w:val="24"/>
        </w:rPr>
        <w:endnoteReference w:id="86"/>
      </w:r>
      <w:r>
        <w:rPr>
          <w:rFonts w:ascii="Times New Roman" w:hAnsi="Times New Roman" w:cs="Times New Roman"/>
          <w:sz w:val="24"/>
          <w:szCs w:val="24"/>
        </w:rPr>
        <w:t xml:space="preserve"> </w:t>
      </w:r>
      <w:r w:rsidR="00A5124A">
        <w:rPr>
          <w:rFonts w:ascii="Times New Roman" w:hAnsi="Times New Roman" w:cs="Times New Roman"/>
          <w:sz w:val="24"/>
          <w:szCs w:val="24"/>
        </w:rPr>
        <w:t>While Siskiyou’s traditional rural industries declined, he argued that its “mountainous and attractive country” could meet the “rapidly increasing demand” for tourist sites.</w:t>
      </w:r>
      <w:r w:rsidR="00A5124A">
        <w:rPr>
          <w:rStyle w:val="EndnoteReference"/>
          <w:rFonts w:ascii="Times New Roman" w:hAnsi="Times New Roman" w:cs="Times New Roman"/>
          <w:sz w:val="24"/>
          <w:szCs w:val="24"/>
        </w:rPr>
        <w:endnoteReference w:id="87"/>
      </w:r>
      <w:r w:rsidR="00A5124A">
        <w:rPr>
          <w:rFonts w:ascii="Times New Roman" w:hAnsi="Times New Roman" w:cs="Times New Roman"/>
          <w:sz w:val="24"/>
          <w:szCs w:val="24"/>
        </w:rPr>
        <w:t xml:space="preserve"> </w:t>
      </w:r>
      <w:r>
        <w:rPr>
          <w:rFonts w:ascii="Times New Roman" w:hAnsi="Times New Roman" w:cs="Times New Roman"/>
          <w:sz w:val="24"/>
          <w:szCs w:val="24"/>
        </w:rPr>
        <w:t xml:space="preserve">Collier also pointed to the threat that the declining economy might have on Siskiyou County’s valuation and argued that recreational development would bolster </w:t>
      </w:r>
      <w:r w:rsidR="00FC736F">
        <w:rPr>
          <w:rFonts w:ascii="Times New Roman" w:hAnsi="Times New Roman" w:cs="Times New Roman"/>
          <w:sz w:val="24"/>
          <w:szCs w:val="24"/>
        </w:rPr>
        <w:t xml:space="preserve">its </w:t>
      </w:r>
      <w:r>
        <w:rPr>
          <w:rFonts w:ascii="Times New Roman" w:hAnsi="Times New Roman" w:cs="Times New Roman"/>
          <w:sz w:val="24"/>
          <w:szCs w:val="24"/>
        </w:rPr>
        <w:t>finances.</w:t>
      </w:r>
      <w:r>
        <w:rPr>
          <w:rStyle w:val="EndnoteReference"/>
          <w:rFonts w:ascii="Times New Roman" w:hAnsi="Times New Roman" w:cs="Times New Roman"/>
          <w:sz w:val="24"/>
          <w:szCs w:val="24"/>
        </w:rPr>
        <w:endnoteReference w:id="88"/>
      </w:r>
      <w:r>
        <w:rPr>
          <w:rFonts w:ascii="Times New Roman" w:hAnsi="Times New Roman" w:cs="Times New Roman"/>
          <w:sz w:val="24"/>
          <w:szCs w:val="24"/>
        </w:rPr>
        <w:t xml:space="preserve"> A feasibility study by the California Water Resources Board argued that “the money brought into the area by the thousands </w:t>
      </w:r>
      <w:r>
        <w:rPr>
          <w:rFonts w:ascii="Times New Roman" w:hAnsi="Times New Roman" w:cs="Times New Roman"/>
          <w:sz w:val="24"/>
          <w:szCs w:val="24"/>
        </w:rPr>
        <w:lastRenderedPageBreak/>
        <w:t>of visitors to the project area would give this portion of Northern California the ‘shot in the arm’ it so vitally needs.”</w:t>
      </w:r>
      <w:r>
        <w:rPr>
          <w:rStyle w:val="EndnoteReference"/>
          <w:rFonts w:ascii="Times New Roman" w:hAnsi="Times New Roman" w:cs="Times New Roman"/>
          <w:sz w:val="24"/>
          <w:szCs w:val="24"/>
        </w:rPr>
        <w:endnoteReference w:id="89"/>
      </w:r>
      <w:r>
        <w:rPr>
          <w:rFonts w:ascii="Times New Roman" w:hAnsi="Times New Roman" w:cs="Times New Roman"/>
          <w:sz w:val="24"/>
          <w:szCs w:val="24"/>
        </w:rPr>
        <w:t xml:space="preserve"> Estimates of how big that shot would be varied. Collier predicted that the project might create 152 new jobs.</w:t>
      </w:r>
      <w:r>
        <w:rPr>
          <w:rStyle w:val="EndnoteReference"/>
          <w:rFonts w:ascii="Times New Roman" w:hAnsi="Times New Roman" w:cs="Times New Roman"/>
          <w:sz w:val="24"/>
          <w:szCs w:val="24"/>
        </w:rPr>
        <w:endnoteReference w:id="90"/>
      </w:r>
      <w:r>
        <w:rPr>
          <w:rFonts w:ascii="Times New Roman" w:hAnsi="Times New Roman" w:cs="Times New Roman"/>
          <w:sz w:val="24"/>
          <w:szCs w:val="24"/>
        </w:rPr>
        <w:t xml:space="preserve"> William Warne, director of the Water Resources Board, was more optimistic, and believed the project would create 250 new jobs</w:t>
      </w:r>
      <w:r w:rsidR="00F30502">
        <w:rPr>
          <w:rFonts w:ascii="Times New Roman" w:hAnsi="Times New Roman" w:cs="Times New Roman"/>
          <w:sz w:val="24"/>
          <w:szCs w:val="24"/>
        </w:rPr>
        <w:t xml:space="preserve"> in the area</w:t>
      </w:r>
      <w:r>
        <w:rPr>
          <w:rFonts w:ascii="Times New Roman" w:hAnsi="Times New Roman" w:cs="Times New Roman"/>
          <w:sz w:val="24"/>
          <w:szCs w:val="24"/>
        </w:rPr>
        <w:t>, and boost retail sales by over five million dollars a year.</w:t>
      </w:r>
      <w:r>
        <w:rPr>
          <w:rStyle w:val="EndnoteReference"/>
          <w:rFonts w:ascii="Times New Roman" w:hAnsi="Times New Roman" w:cs="Times New Roman"/>
          <w:sz w:val="24"/>
          <w:szCs w:val="24"/>
        </w:rPr>
        <w:endnoteReference w:id="91"/>
      </w:r>
      <w:r w:rsidR="00F30502">
        <w:rPr>
          <w:rFonts w:ascii="Times New Roman" w:hAnsi="Times New Roman" w:cs="Times New Roman"/>
          <w:sz w:val="24"/>
          <w:szCs w:val="24"/>
        </w:rPr>
        <w:t xml:space="preserve"> </w:t>
      </w:r>
    </w:p>
    <w:p w14:paraId="50617A64" w14:textId="2C3023AA" w:rsidR="00B53675" w:rsidRDefault="00CF24BC" w:rsidP="008E04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97404">
        <w:rPr>
          <w:rFonts w:ascii="Times New Roman" w:hAnsi="Times New Roman" w:cs="Times New Roman"/>
          <w:sz w:val="24"/>
          <w:szCs w:val="24"/>
        </w:rPr>
        <w:t xml:space="preserve">Much like </w:t>
      </w:r>
      <w:r w:rsidR="00FC736F">
        <w:rPr>
          <w:rFonts w:ascii="Times New Roman" w:hAnsi="Times New Roman" w:cs="Times New Roman"/>
          <w:sz w:val="24"/>
          <w:szCs w:val="24"/>
        </w:rPr>
        <w:t xml:space="preserve">Missouri’s tourism </w:t>
      </w:r>
      <w:r w:rsidR="00897404">
        <w:rPr>
          <w:rFonts w:ascii="Times New Roman" w:hAnsi="Times New Roman" w:cs="Times New Roman"/>
          <w:sz w:val="24"/>
          <w:szCs w:val="24"/>
        </w:rPr>
        <w:t xml:space="preserve">projects, </w:t>
      </w:r>
      <w:r w:rsidR="008E0486">
        <w:rPr>
          <w:rFonts w:ascii="Times New Roman" w:hAnsi="Times New Roman" w:cs="Times New Roman"/>
          <w:sz w:val="24"/>
          <w:szCs w:val="24"/>
        </w:rPr>
        <w:t xml:space="preserve">embracing </w:t>
      </w:r>
      <w:r w:rsidR="00897404">
        <w:rPr>
          <w:rFonts w:ascii="Times New Roman" w:hAnsi="Times New Roman" w:cs="Times New Roman"/>
          <w:sz w:val="24"/>
          <w:szCs w:val="24"/>
        </w:rPr>
        <w:t xml:space="preserve">Box Canyon </w:t>
      </w:r>
      <w:r w:rsidR="008E0486">
        <w:rPr>
          <w:rFonts w:ascii="Times New Roman" w:hAnsi="Times New Roman" w:cs="Times New Roman"/>
          <w:sz w:val="24"/>
          <w:szCs w:val="24"/>
        </w:rPr>
        <w:t xml:space="preserve">and the potential infusion of tourism jobs </w:t>
      </w:r>
      <w:r w:rsidR="00897404">
        <w:rPr>
          <w:rFonts w:ascii="Times New Roman" w:hAnsi="Times New Roman" w:cs="Times New Roman"/>
          <w:sz w:val="24"/>
          <w:szCs w:val="24"/>
        </w:rPr>
        <w:t>involved a reevaluation of Siskiyou’s rural environs and economy.</w:t>
      </w:r>
      <w:r w:rsidR="008E0486">
        <w:rPr>
          <w:rFonts w:ascii="Times New Roman" w:hAnsi="Times New Roman" w:cs="Times New Roman"/>
          <w:sz w:val="24"/>
          <w:szCs w:val="24"/>
        </w:rPr>
        <w:t xml:space="preserve"> The EDA, for example, envisioned Siskiyou as part of a network of </w:t>
      </w:r>
      <w:r w:rsidR="00B53675">
        <w:rPr>
          <w:rFonts w:ascii="Times New Roman" w:hAnsi="Times New Roman" w:cs="Times New Roman"/>
          <w:sz w:val="24"/>
          <w:szCs w:val="24"/>
        </w:rPr>
        <w:t>rural “vacation growth centers</w:t>
      </w:r>
      <w:r w:rsidR="008E0486">
        <w:rPr>
          <w:rFonts w:ascii="Times New Roman" w:hAnsi="Times New Roman" w:cs="Times New Roman"/>
          <w:sz w:val="24"/>
          <w:szCs w:val="24"/>
        </w:rPr>
        <w:t>.</w:t>
      </w:r>
      <w:r w:rsidR="00BC280D">
        <w:rPr>
          <w:rFonts w:ascii="Times New Roman" w:hAnsi="Times New Roman" w:cs="Times New Roman"/>
          <w:sz w:val="24"/>
          <w:szCs w:val="24"/>
        </w:rPr>
        <w:t>”</w:t>
      </w:r>
      <w:r w:rsidR="00B53675">
        <w:rPr>
          <w:rFonts w:ascii="Times New Roman" w:hAnsi="Times New Roman" w:cs="Times New Roman"/>
          <w:sz w:val="24"/>
          <w:szCs w:val="24"/>
        </w:rPr>
        <w:t xml:space="preserve"> </w:t>
      </w:r>
      <w:r w:rsidR="008E0486">
        <w:rPr>
          <w:rFonts w:ascii="Times New Roman" w:hAnsi="Times New Roman" w:cs="Times New Roman"/>
          <w:sz w:val="24"/>
          <w:szCs w:val="24"/>
        </w:rPr>
        <w:t>These centers would contain</w:t>
      </w:r>
      <w:r w:rsidR="00BC280D">
        <w:rPr>
          <w:rFonts w:ascii="Times New Roman" w:hAnsi="Times New Roman" w:cs="Times New Roman"/>
          <w:sz w:val="24"/>
          <w:szCs w:val="24"/>
        </w:rPr>
        <w:t xml:space="preserve"> </w:t>
      </w:r>
      <w:r w:rsidR="00B53675">
        <w:rPr>
          <w:rFonts w:ascii="Times New Roman" w:hAnsi="Times New Roman" w:cs="Times New Roman"/>
          <w:sz w:val="24"/>
          <w:szCs w:val="24"/>
        </w:rPr>
        <w:t>a nucleus of facilities organized around, for example, a dam and reservoir that could provide “comfortable accommodations” in rural areas.</w:t>
      </w:r>
      <w:r w:rsidR="00B53675">
        <w:rPr>
          <w:rStyle w:val="EndnoteReference"/>
          <w:rFonts w:ascii="Times New Roman" w:hAnsi="Times New Roman" w:cs="Times New Roman"/>
          <w:sz w:val="24"/>
          <w:szCs w:val="24"/>
        </w:rPr>
        <w:endnoteReference w:id="92"/>
      </w:r>
      <w:r w:rsidR="00B53675">
        <w:rPr>
          <w:rFonts w:ascii="Times New Roman" w:hAnsi="Times New Roman" w:cs="Times New Roman"/>
          <w:sz w:val="24"/>
          <w:szCs w:val="24"/>
        </w:rPr>
        <w:t xml:space="preserve"> The study maintained that the formation of vacation growth centers would “establish new travel and vacation habits” that would bring urban and suburban Californians to rural areas with more regularity. Each vacation center would have a complex of cabins and a general store from which daily necessities could be purchased, as well as the types of items needed for hiking, swimming, boating, and fishing. The study ultimately reflected a </w:t>
      </w:r>
      <w:r w:rsidR="00E8259A">
        <w:rPr>
          <w:rFonts w:ascii="Times New Roman" w:hAnsi="Times New Roman" w:cs="Times New Roman"/>
          <w:sz w:val="24"/>
          <w:szCs w:val="24"/>
        </w:rPr>
        <w:t>reassessment</w:t>
      </w:r>
      <w:r w:rsidR="00B53675">
        <w:rPr>
          <w:rFonts w:ascii="Times New Roman" w:hAnsi="Times New Roman" w:cs="Times New Roman"/>
          <w:sz w:val="24"/>
          <w:szCs w:val="24"/>
        </w:rPr>
        <w:t xml:space="preserve"> of the economic benefits of the natural environment in rural California. </w:t>
      </w:r>
      <w:r w:rsidR="00FC736F">
        <w:rPr>
          <w:rFonts w:ascii="Times New Roman" w:hAnsi="Times New Roman" w:cs="Times New Roman"/>
          <w:sz w:val="24"/>
          <w:szCs w:val="24"/>
        </w:rPr>
        <w:t xml:space="preserve">The elements that made Siskiyou a potentially profitable tourist center were outdoor activities frequently associated with rural life. </w:t>
      </w:r>
      <w:r w:rsidR="00B53675">
        <w:rPr>
          <w:rFonts w:ascii="Times New Roman" w:hAnsi="Times New Roman" w:cs="Times New Roman"/>
          <w:sz w:val="24"/>
          <w:szCs w:val="24"/>
        </w:rPr>
        <w:t xml:space="preserve">Rural landscapes would be valued less for extractive </w:t>
      </w:r>
      <w:r w:rsidR="00080E73">
        <w:rPr>
          <w:rFonts w:ascii="Times New Roman" w:hAnsi="Times New Roman" w:cs="Times New Roman"/>
          <w:sz w:val="24"/>
          <w:szCs w:val="24"/>
        </w:rPr>
        <w:t>purposes</w:t>
      </w:r>
      <w:r w:rsidR="00B53675">
        <w:rPr>
          <w:rFonts w:ascii="Times New Roman" w:hAnsi="Times New Roman" w:cs="Times New Roman"/>
          <w:sz w:val="24"/>
          <w:szCs w:val="24"/>
        </w:rPr>
        <w:t xml:space="preserve"> and more for their </w:t>
      </w:r>
      <w:r w:rsidR="00FC736F">
        <w:rPr>
          <w:rFonts w:ascii="Times New Roman" w:hAnsi="Times New Roman" w:cs="Times New Roman"/>
          <w:sz w:val="24"/>
          <w:szCs w:val="24"/>
        </w:rPr>
        <w:t>ability to provide tourist experiences</w:t>
      </w:r>
      <w:r w:rsidR="00B53675">
        <w:rPr>
          <w:rFonts w:ascii="Times New Roman" w:hAnsi="Times New Roman" w:cs="Times New Roman"/>
          <w:sz w:val="24"/>
          <w:szCs w:val="24"/>
        </w:rPr>
        <w:t xml:space="preserve">. </w:t>
      </w:r>
    </w:p>
    <w:p w14:paraId="46A12133" w14:textId="77777777" w:rsidR="00E8259A" w:rsidRDefault="0087570B"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E8259A">
        <w:rPr>
          <w:rFonts w:ascii="Times New Roman" w:hAnsi="Times New Roman" w:cs="Times New Roman"/>
          <w:sz w:val="24"/>
          <w:szCs w:val="24"/>
        </w:rPr>
        <w:t xml:space="preserve">Collier thought about Siskiyou County and the Box Canyon Dam in similar terms. Collier saw the declines and transformations in Siskiyou’s traditional industries as permanent and </w:t>
      </w:r>
      <w:r w:rsidR="00E84804">
        <w:rPr>
          <w:rFonts w:ascii="Times New Roman" w:hAnsi="Times New Roman" w:cs="Times New Roman"/>
          <w:sz w:val="24"/>
          <w:szCs w:val="24"/>
        </w:rPr>
        <w:t>believed</w:t>
      </w:r>
      <w:r w:rsidR="00E8259A">
        <w:rPr>
          <w:rFonts w:ascii="Times New Roman" w:hAnsi="Times New Roman" w:cs="Times New Roman"/>
          <w:sz w:val="24"/>
          <w:szCs w:val="24"/>
        </w:rPr>
        <w:t xml:space="preserve"> it would need to reorient itself toward a new economy. According to Collier, the “answer is recreational development.”</w:t>
      </w:r>
      <w:r w:rsidR="00E8259A">
        <w:rPr>
          <w:rStyle w:val="EndnoteReference"/>
          <w:rFonts w:ascii="Times New Roman" w:hAnsi="Times New Roman" w:cs="Times New Roman"/>
          <w:sz w:val="24"/>
          <w:szCs w:val="24"/>
        </w:rPr>
        <w:endnoteReference w:id="93"/>
      </w:r>
      <w:r w:rsidR="00E8259A">
        <w:rPr>
          <w:rFonts w:ascii="Times New Roman" w:hAnsi="Times New Roman" w:cs="Times New Roman"/>
          <w:sz w:val="24"/>
          <w:szCs w:val="24"/>
        </w:rPr>
        <w:t xml:space="preserve"> Indeed, the state senator imagined</w:t>
      </w:r>
      <w:r w:rsidR="00DA03E3">
        <w:rPr>
          <w:rFonts w:ascii="Times New Roman" w:hAnsi="Times New Roman" w:cs="Times New Roman"/>
          <w:sz w:val="24"/>
          <w:szCs w:val="24"/>
        </w:rPr>
        <w:t xml:space="preserve"> the touristic </w:t>
      </w:r>
      <w:r w:rsidR="00DA03E3">
        <w:rPr>
          <w:rFonts w:ascii="Times New Roman" w:hAnsi="Times New Roman" w:cs="Times New Roman"/>
          <w:sz w:val="24"/>
          <w:szCs w:val="24"/>
        </w:rPr>
        <w:lastRenderedPageBreak/>
        <w:t xml:space="preserve">possibilities of the dam as a way to complement nearby recreational </w:t>
      </w:r>
      <w:r w:rsidR="00202E78">
        <w:rPr>
          <w:rFonts w:ascii="Times New Roman" w:hAnsi="Times New Roman" w:cs="Times New Roman"/>
          <w:sz w:val="24"/>
          <w:szCs w:val="24"/>
        </w:rPr>
        <w:t>projects</w:t>
      </w:r>
      <w:r w:rsidR="00E8259A">
        <w:rPr>
          <w:rFonts w:ascii="Times New Roman" w:hAnsi="Times New Roman" w:cs="Times New Roman"/>
          <w:sz w:val="24"/>
          <w:szCs w:val="24"/>
        </w:rPr>
        <w:t xml:space="preserve"> and create a full-time tourist economy</w:t>
      </w:r>
      <w:r w:rsidR="00E84804">
        <w:rPr>
          <w:rFonts w:ascii="Times New Roman" w:hAnsi="Times New Roman" w:cs="Times New Roman"/>
          <w:sz w:val="24"/>
          <w:szCs w:val="24"/>
        </w:rPr>
        <w:t xml:space="preserve"> in Siskiyou</w:t>
      </w:r>
      <w:r w:rsidR="00E8259A">
        <w:rPr>
          <w:rFonts w:ascii="Times New Roman" w:hAnsi="Times New Roman" w:cs="Times New Roman"/>
          <w:sz w:val="24"/>
          <w:szCs w:val="24"/>
        </w:rPr>
        <w:t>.</w:t>
      </w:r>
      <w:r w:rsidR="00202E78">
        <w:rPr>
          <w:rFonts w:ascii="Times New Roman" w:hAnsi="Times New Roman" w:cs="Times New Roman"/>
          <w:sz w:val="24"/>
          <w:szCs w:val="24"/>
        </w:rPr>
        <w:t xml:space="preserve"> In particular, Box Canyon would supplement the ski resort at Mount Shasta completed in 1958. Much like Box Canyon, Collier played a critical role in </w:t>
      </w:r>
      <w:r w:rsidR="00E84804">
        <w:rPr>
          <w:rFonts w:ascii="Times New Roman" w:hAnsi="Times New Roman" w:cs="Times New Roman"/>
          <w:sz w:val="24"/>
          <w:szCs w:val="24"/>
        </w:rPr>
        <w:t>guiding</w:t>
      </w:r>
      <w:r w:rsidR="00202E78">
        <w:rPr>
          <w:rFonts w:ascii="Times New Roman" w:hAnsi="Times New Roman" w:cs="Times New Roman"/>
          <w:sz w:val="24"/>
          <w:szCs w:val="24"/>
        </w:rPr>
        <w:t xml:space="preserve"> this project to completion. Collier helped secure state highway funds to improve road access to the project, and then served as president of the Ski Bowl Corporation, the private entity that operated the resort.</w:t>
      </w:r>
      <w:r w:rsidR="00202E78">
        <w:rPr>
          <w:rStyle w:val="EndnoteReference"/>
          <w:rFonts w:ascii="Times New Roman" w:hAnsi="Times New Roman" w:cs="Times New Roman"/>
          <w:sz w:val="24"/>
          <w:szCs w:val="24"/>
        </w:rPr>
        <w:endnoteReference w:id="94"/>
      </w:r>
      <w:r w:rsidR="00202E78">
        <w:rPr>
          <w:rFonts w:ascii="Times New Roman" w:hAnsi="Times New Roman" w:cs="Times New Roman"/>
          <w:sz w:val="24"/>
          <w:szCs w:val="24"/>
        </w:rPr>
        <w:t xml:space="preserve"> </w:t>
      </w:r>
      <w:r w:rsidR="006132E0">
        <w:rPr>
          <w:rFonts w:ascii="Times New Roman" w:hAnsi="Times New Roman" w:cs="Times New Roman"/>
          <w:sz w:val="24"/>
          <w:szCs w:val="24"/>
        </w:rPr>
        <w:t>Collier claimed that visitors to the ski resort boosted the surrounding towns and that creating a dam at Box Canyon would open up “year ‘round” recreation and tourist possibilities.</w:t>
      </w:r>
      <w:r w:rsidR="006132E0">
        <w:rPr>
          <w:rStyle w:val="EndnoteReference"/>
          <w:rFonts w:ascii="Times New Roman" w:hAnsi="Times New Roman" w:cs="Times New Roman"/>
          <w:sz w:val="24"/>
          <w:szCs w:val="24"/>
        </w:rPr>
        <w:endnoteReference w:id="95"/>
      </w:r>
      <w:r w:rsidR="006132E0">
        <w:rPr>
          <w:rFonts w:ascii="Times New Roman" w:hAnsi="Times New Roman" w:cs="Times New Roman"/>
          <w:sz w:val="24"/>
          <w:szCs w:val="24"/>
        </w:rPr>
        <w:t xml:space="preserve"> Visitors could ski in the winter and swim, camp, and fish in the summer.</w:t>
      </w:r>
    </w:p>
    <w:p w14:paraId="2E837752" w14:textId="3ED0A289" w:rsidR="0087570B"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080E73">
        <w:rPr>
          <w:rFonts w:ascii="Times New Roman" w:hAnsi="Times New Roman" w:cs="Times New Roman"/>
          <w:sz w:val="24"/>
          <w:szCs w:val="24"/>
        </w:rPr>
        <w:t>While the</w:t>
      </w:r>
      <w:r w:rsidR="007D6D89">
        <w:rPr>
          <w:rFonts w:ascii="Times New Roman" w:hAnsi="Times New Roman" w:cs="Times New Roman"/>
          <w:sz w:val="24"/>
          <w:szCs w:val="24"/>
        </w:rPr>
        <w:t xml:space="preserve"> Siskiyou County Board of Supervisors</w:t>
      </w:r>
      <w:r w:rsidR="00080E73">
        <w:rPr>
          <w:rFonts w:ascii="Times New Roman" w:hAnsi="Times New Roman" w:cs="Times New Roman"/>
          <w:sz w:val="24"/>
          <w:szCs w:val="24"/>
        </w:rPr>
        <w:t xml:space="preserve"> planned the dam</w:t>
      </w:r>
      <w:r w:rsidR="00B85E47">
        <w:rPr>
          <w:rFonts w:ascii="Times New Roman" w:hAnsi="Times New Roman" w:cs="Times New Roman"/>
          <w:sz w:val="24"/>
          <w:szCs w:val="24"/>
        </w:rPr>
        <w:t xml:space="preserve"> project</w:t>
      </w:r>
      <w:r w:rsidR="007D6D89">
        <w:rPr>
          <w:rFonts w:ascii="Times New Roman" w:hAnsi="Times New Roman" w:cs="Times New Roman"/>
          <w:sz w:val="24"/>
          <w:szCs w:val="24"/>
        </w:rPr>
        <w:t xml:space="preserve">, state and federal dollars funded the project’s entire cost. </w:t>
      </w:r>
      <w:r w:rsidR="00043379">
        <w:rPr>
          <w:rFonts w:ascii="Times New Roman" w:hAnsi="Times New Roman" w:cs="Times New Roman"/>
          <w:sz w:val="24"/>
          <w:szCs w:val="24"/>
        </w:rPr>
        <w:t xml:space="preserve">Figures </w:t>
      </w:r>
      <w:r w:rsidR="006C7E1D">
        <w:rPr>
          <w:rFonts w:ascii="Times New Roman" w:hAnsi="Times New Roman" w:cs="Times New Roman"/>
          <w:sz w:val="24"/>
          <w:szCs w:val="24"/>
        </w:rPr>
        <w:t>hovered initially around $7 million,</w:t>
      </w:r>
      <w:r>
        <w:rPr>
          <w:rFonts w:ascii="Times New Roman" w:hAnsi="Times New Roman" w:cs="Times New Roman"/>
          <w:sz w:val="24"/>
          <w:szCs w:val="24"/>
        </w:rPr>
        <w:t xml:space="preserve"> but the final </w:t>
      </w:r>
      <w:r w:rsidR="00043379">
        <w:rPr>
          <w:rFonts w:ascii="Times New Roman" w:hAnsi="Times New Roman" w:cs="Times New Roman"/>
          <w:sz w:val="24"/>
          <w:szCs w:val="24"/>
        </w:rPr>
        <w:t>price</w:t>
      </w:r>
      <w:r>
        <w:rPr>
          <w:rFonts w:ascii="Times New Roman" w:hAnsi="Times New Roman" w:cs="Times New Roman"/>
          <w:sz w:val="24"/>
          <w:szCs w:val="24"/>
        </w:rPr>
        <w:t xml:space="preserve"> totaled $9.1 million (</w:t>
      </w:r>
      <w:r w:rsidR="006C7E1D">
        <w:rPr>
          <w:rFonts w:ascii="Times New Roman" w:hAnsi="Times New Roman" w:cs="Times New Roman"/>
          <w:sz w:val="24"/>
          <w:szCs w:val="24"/>
        </w:rPr>
        <w:t xml:space="preserve">about </w:t>
      </w:r>
      <w:r>
        <w:rPr>
          <w:rFonts w:ascii="Times New Roman" w:hAnsi="Times New Roman" w:cs="Times New Roman"/>
          <w:sz w:val="24"/>
          <w:szCs w:val="24"/>
        </w:rPr>
        <w:t>$</w:t>
      </w:r>
      <w:r w:rsidR="006C7E1D">
        <w:rPr>
          <w:rFonts w:ascii="Times New Roman" w:hAnsi="Times New Roman" w:cs="Times New Roman"/>
          <w:sz w:val="24"/>
          <w:szCs w:val="24"/>
        </w:rPr>
        <w:t>70</w:t>
      </w:r>
      <w:r>
        <w:rPr>
          <w:rFonts w:ascii="Times New Roman" w:hAnsi="Times New Roman" w:cs="Times New Roman"/>
          <w:sz w:val="24"/>
          <w:szCs w:val="24"/>
        </w:rPr>
        <w:t xml:space="preserve"> million </w:t>
      </w:r>
      <w:r w:rsidR="006C7E1D">
        <w:rPr>
          <w:rFonts w:ascii="Times New Roman" w:hAnsi="Times New Roman" w:cs="Times New Roman"/>
          <w:sz w:val="24"/>
          <w:szCs w:val="24"/>
        </w:rPr>
        <w:t>in 2019</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6"/>
      </w:r>
      <w:r>
        <w:rPr>
          <w:rFonts w:ascii="Times New Roman" w:hAnsi="Times New Roman" w:cs="Times New Roman"/>
          <w:sz w:val="24"/>
          <w:szCs w:val="24"/>
        </w:rPr>
        <w:t xml:space="preserve"> Collier pointed out frankly that “local money is not available to build the [dam]” and that it would need to rely especially on federal and state sources.</w:t>
      </w:r>
      <w:r>
        <w:rPr>
          <w:rStyle w:val="EndnoteReference"/>
          <w:rFonts w:ascii="Times New Roman" w:hAnsi="Times New Roman" w:cs="Times New Roman"/>
          <w:sz w:val="24"/>
          <w:szCs w:val="24"/>
        </w:rPr>
        <w:endnoteReference w:id="97"/>
      </w:r>
      <w:r>
        <w:rPr>
          <w:rFonts w:ascii="Times New Roman" w:hAnsi="Times New Roman" w:cs="Times New Roman"/>
          <w:sz w:val="24"/>
          <w:szCs w:val="24"/>
        </w:rPr>
        <w:t xml:space="preserve"> </w:t>
      </w:r>
      <w:r w:rsidR="006C7E1D">
        <w:rPr>
          <w:rFonts w:ascii="Times New Roman" w:hAnsi="Times New Roman" w:cs="Times New Roman"/>
          <w:sz w:val="24"/>
          <w:szCs w:val="24"/>
        </w:rPr>
        <w:t xml:space="preserve">Collier and Davis lobbied hard within the state legislature to secure additional </w:t>
      </w:r>
      <w:r w:rsidR="00080E73">
        <w:rPr>
          <w:rFonts w:ascii="Times New Roman" w:hAnsi="Times New Roman" w:cs="Times New Roman"/>
          <w:sz w:val="24"/>
          <w:szCs w:val="24"/>
        </w:rPr>
        <w:t xml:space="preserve">state </w:t>
      </w:r>
      <w:r w:rsidR="006C7E1D">
        <w:rPr>
          <w:rFonts w:ascii="Times New Roman" w:hAnsi="Times New Roman" w:cs="Times New Roman"/>
          <w:sz w:val="24"/>
          <w:szCs w:val="24"/>
        </w:rPr>
        <w:t xml:space="preserve">funds. As a result of their efforts, they secured about $4.5 million in </w:t>
      </w:r>
      <w:r w:rsidR="00043379">
        <w:rPr>
          <w:rFonts w:ascii="Times New Roman" w:hAnsi="Times New Roman" w:cs="Times New Roman"/>
          <w:sz w:val="24"/>
          <w:szCs w:val="24"/>
        </w:rPr>
        <w:t xml:space="preserve">Davis-Grunsky </w:t>
      </w:r>
      <w:r w:rsidR="006C7E1D">
        <w:rPr>
          <w:rFonts w:ascii="Times New Roman" w:hAnsi="Times New Roman" w:cs="Times New Roman"/>
          <w:sz w:val="24"/>
          <w:szCs w:val="24"/>
        </w:rPr>
        <w:t>funds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8"/>
      </w:r>
      <w:r>
        <w:rPr>
          <w:rFonts w:ascii="Times New Roman" w:hAnsi="Times New Roman" w:cs="Times New Roman"/>
          <w:sz w:val="24"/>
          <w:szCs w:val="24"/>
        </w:rPr>
        <w:t xml:space="preserve"> </w:t>
      </w:r>
      <w:r w:rsidR="00043379">
        <w:rPr>
          <w:rFonts w:ascii="Times New Roman" w:hAnsi="Times New Roman" w:cs="Times New Roman"/>
          <w:sz w:val="24"/>
          <w:szCs w:val="24"/>
        </w:rPr>
        <w:t>For federal funding, supporters</w:t>
      </w:r>
      <w:r>
        <w:rPr>
          <w:rFonts w:ascii="Times New Roman" w:hAnsi="Times New Roman" w:cs="Times New Roman"/>
          <w:sz w:val="24"/>
          <w:szCs w:val="24"/>
        </w:rPr>
        <w:t xml:space="preserve"> initially turned to the </w:t>
      </w:r>
      <w:r w:rsidR="00043379">
        <w:rPr>
          <w:rFonts w:ascii="Times New Roman" w:hAnsi="Times New Roman" w:cs="Times New Roman"/>
          <w:sz w:val="24"/>
          <w:szCs w:val="24"/>
        </w:rPr>
        <w:t>ARA</w:t>
      </w:r>
      <w:r w:rsidR="006C7E1D">
        <w:rPr>
          <w:rFonts w:ascii="Times New Roman" w:hAnsi="Times New Roman" w:cs="Times New Roman"/>
          <w:sz w:val="24"/>
          <w:szCs w:val="24"/>
        </w:rPr>
        <w:t>.</w:t>
      </w:r>
      <w:r>
        <w:rPr>
          <w:rFonts w:ascii="Times New Roman" w:hAnsi="Times New Roman" w:cs="Times New Roman"/>
          <w:sz w:val="24"/>
          <w:szCs w:val="24"/>
        </w:rPr>
        <w:t xml:space="preserve"> In 1963, Collier and Michael Hennessey, the attorney for Siskiyou County’s board of supervisors, crafted an application for Siskiyou County that requested a grant of just under $1 million dollars from the ARA.</w:t>
      </w:r>
      <w:r>
        <w:rPr>
          <w:rStyle w:val="EndnoteReference"/>
          <w:rFonts w:ascii="Times New Roman" w:hAnsi="Times New Roman" w:cs="Times New Roman"/>
          <w:sz w:val="24"/>
          <w:szCs w:val="24"/>
        </w:rPr>
        <w:endnoteReference w:id="99"/>
      </w:r>
      <w:r>
        <w:rPr>
          <w:rFonts w:ascii="Times New Roman" w:hAnsi="Times New Roman" w:cs="Times New Roman"/>
          <w:sz w:val="24"/>
          <w:szCs w:val="24"/>
        </w:rPr>
        <w:t xml:space="preserve"> Because </w:t>
      </w:r>
      <w:r w:rsidR="00043379">
        <w:rPr>
          <w:rFonts w:ascii="Times New Roman" w:hAnsi="Times New Roman" w:cs="Times New Roman"/>
          <w:sz w:val="24"/>
          <w:szCs w:val="24"/>
        </w:rPr>
        <w:t xml:space="preserve">the ARA expired before dam construction began, the county turned toward the EDA, which ultimately contributed </w:t>
      </w:r>
      <w:r>
        <w:rPr>
          <w:rFonts w:ascii="Times New Roman" w:hAnsi="Times New Roman" w:cs="Times New Roman"/>
          <w:sz w:val="24"/>
          <w:szCs w:val="24"/>
        </w:rPr>
        <w:t>$4.6 million to the project.</w:t>
      </w:r>
      <w:r>
        <w:rPr>
          <w:rStyle w:val="EndnoteReference"/>
          <w:rFonts w:ascii="Times New Roman" w:hAnsi="Times New Roman" w:cs="Times New Roman"/>
          <w:sz w:val="24"/>
          <w:szCs w:val="24"/>
        </w:rPr>
        <w:endnoteReference w:id="100"/>
      </w:r>
      <w:r w:rsidR="007D6D89">
        <w:rPr>
          <w:rFonts w:ascii="Times New Roman" w:hAnsi="Times New Roman" w:cs="Times New Roman"/>
          <w:sz w:val="24"/>
          <w:szCs w:val="24"/>
        </w:rPr>
        <w:t xml:space="preserve"> </w:t>
      </w:r>
    </w:p>
    <w:p w14:paraId="04855DCF" w14:textId="2E3A2452" w:rsidR="006C7E1D" w:rsidRDefault="006C7E1D"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worth commenting on the </w:t>
      </w:r>
      <w:r w:rsidR="007D6D89">
        <w:rPr>
          <w:rFonts w:ascii="Times New Roman" w:hAnsi="Times New Roman" w:cs="Times New Roman"/>
          <w:sz w:val="24"/>
          <w:szCs w:val="24"/>
        </w:rPr>
        <w:t>relative ease of acquiring land</w:t>
      </w:r>
      <w:r>
        <w:rPr>
          <w:rFonts w:ascii="Times New Roman" w:hAnsi="Times New Roman" w:cs="Times New Roman"/>
          <w:sz w:val="24"/>
          <w:szCs w:val="24"/>
        </w:rPr>
        <w:t xml:space="preserve"> for the project, particularly because it contrasts so sharply with the experience of Georgia discussed below</w:t>
      </w:r>
      <w:r w:rsidR="007D6D89">
        <w:rPr>
          <w:rFonts w:ascii="Times New Roman" w:hAnsi="Times New Roman" w:cs="Times New Roman"/>
          <w:sz w:val="24"/>
          <w:szCs w:val="24"/>
        </w:rPr>
        <w:t xml:space="preserve">. The reservoir and dam area occupied over 2,200 acres of forested and mountainous land. About forty acres of the project fell within the Shasta-Trinity </w:t>
      </w:r>
      <w:r w:rsidR="000A1483">
        <w:rPr>
          <w:rFonts w:ascii="Times New Roman" w:hAnsi="Times New Roman" w:cs="Times New Roman"/>
          <w:sz w:val="24"/>
          <w:szCs w:val="24"/>
        </w:rPr>
        <w:t>N</w:t>
      </w:r>
      <w:r w:rsidR="007D6D89">
        <w:rPr>
          <w:rFonts w:ascii="Times New Roman" w:hAnsi="Times New Roman" w:cs="Times New Roman"/>
          <w:sz w:val="24"/>
          <w:szCs w:val="24"/>
        </w:rPr>
        <w:t xml:space="preserve">ational </w:t>
      </w:r>
      <w:r w:rsidR="000A1483">
        <w:rPr>
          <w:rFonts w:ascii="Times New Roman" w:hAnsi="Times New Roman" w:cs="Times New Roman"/>
          <w:sz w:val="24"/>
          <w:szCs w:val="24"/>
        </w:rPr>
        <w:t>F</w:t>
      </w:r>
      <w:r w:rsidR="007D6D89">
        <w:rPr>
          <w:rFonts w:ascii="Times New Roman" w:hAnsi="Times New Roman" w:cs="Times New Roman"/>
          <w:sz w:val="24"/>
          <w:szCs w:val="24"/>
        </w:rPr>
        <w:t>orest,</w:t>
      </w:r>
      <w:r w:rsidR="000A1483">
        <w:rPr>
          <w:rFonts w:ascii="Times New Roman" w:hAnsi="Times New Roman" w:cs="Times New Roman"/>
          <w:sz w:val="24"/>
          <w:szCs w:val="24"/>
        </w:rPr>
        <w:t xml:space="preserve"> and the county received a </w:t>
      </w:r>
      <w:r w:rsidR="00080E73">
        <w:rPr>
          <w:rFonts w:ascii="Times New Roman" w:hAnsi="Times New Roman" w:cs="Times New Roman"/>
          <w:sz w:val="24"/>
          <w:szCs w:val="24"/>
        </w:rPr>
        <w:t xml:space="preserve">federal </w:t>
      </w:r>
      <w:r w:rsidR="000A1483">
        <w:rPr>
          <w:rFonts w:ascii="Times New Roman" w:hAnsi="Times New Roman" w:cs="Times New Roman"/>
          <w:sz w:val="24"/>
          <w:szCs w:val="24"/>
        </w:rPr>
        <w:lastRenderedPageBreak/>
        <w:t>permit to operate in the park. Similarly, the county leased a portion of land owned by the city of Mt. Shasta.</w:t>
      </w:r>
      <w:r w:rsidR="000A1483">
        <w:rPr>
          <w:rStyle w:val="EndnoteReference"/>
          <w:rFonts w:ascii="Times New Roman" w:hAnsi="Times New Roman" w:cs="Times New Roman"/>
          <w:sz w:val="24"/>
          <w:szCs w:val="24"/>
        </w:rPr>
        <w:endnoteReference w:id="101"/>
      </w:r>
      <w:r w:rsidR="006845B4">
        <w:rPr>
          <w:rFonts w:ascii="Times New Roman" w:hAnsi="Times New Roman" w:cs="Times New Roman"/>
          <w:sz w:val="24"/>
          <w:szCs w:val="24"/>
        </w:rPr>
        <w:t xml:space="preserve"> The county purchased the rest of the project’s land from private owners using federal and state funds. Most of the purchases appear to have gone smoothly, though one state report on the project noted that some land speculation had occurred since the project was announced.</w:t>
      </w:r>
      <w:r w:rsidR="006845B4">
        <w:rPr>
          <w:rStyle w:val="EndnoteReference"/>
          <w:rFonts w:ascii="Times New Roman" w:hAnsi="Times New Roman" w:cs="Times New Roman"/>
          <w:sz w:val="24"/>
          <w:szCs w:val="24"/>
        </w:rPr>
        <w:endnoteReference w:id="102"/>
      </w:r>
      <w:r w:rsidR="006845B4">
        <w:rPr>
          <w:rFonts w:ascii="Times New Roman" w:hAnsi="Times New Roman" w:cs="Times New Roman"/>
          <w:sz w:val="24"/>
          <w:szCs w:val="24"/>
        </w:rPr>
        <w:t xml:space="preserve"> This speculation perhaps accounts for some of the increases in the project’s total cost. The county also had to bring one landowner to court to acquire their land, but this lawsuit ultimately did not hinder the project’s implementation.</w:t>
      </w:r>
      <w:r w:rsidR="006845B4">
        <w:rPr>
          <w:rStyle w:val="EndnoteReference"/>
          <w:rFonts w:ascii="Times New Roman" w:hAnsi="Times New Roman" w:cs="Times New Roman"/>
          <w:sz w:val="24"/>
          <w:szCs w:val="24"/>
        </w:rPr>
        <w:endnoteReference w:id="103"/>
      </w:r>
      <w:r w:rsidR="006845B4">
        <w:rPr>
          <w:rFonts w:ascii="Times New Roman" w:hAnsi="Times New Roman" w:cs="Times New Roman"/>
          <w:sz w:val="24"/>
          <w:szCs w:val="24"/>
        </w:rPr>
        <w:t xml:space="preserve"> </w:t>
      </w:r>
    </w:p>
    <w:p w14:paraId="0B6C7996" w14:textId="77777777" w:rsidR="00B53675" w:rsidRDefault="00B53675" w:rsidP="00231E05">
      <w:pPr>
        <w:spacing w:line="480" w:lineRule="auto"/>
        <w:rPr>
          <w:rFonts w:ascii="Times New Roman" w:hAnsi="Times New Roman" w:cs="Times New Roman"/>
          <w:sz w:val="24"/>
          <w:szCs w:val="24"/>
        </w:rPr>
      </w:pPr>
      <w:r>
        <w:rPr>
          <w:rFonts w:ascii="Times New Roman" w:hAnsi="Times New Roman" w:cs="Times New Roman"/>
          <w:sz w:val="24"/>
          <w:szCs w:val="24"/>
        </w:rPr>
        <w:tab/>
      </w:r>
      <w:r w:rsidR="00AF76B2">
        <w:rPr>
          <w:rFonts w:ascii="Times New Roman" w:hAnsi="Times New Roman" w:cs="Times New Roman"/>
          <w:sz w:val="24"/>
          <w:szCs w:val="24"/>
        </w:rPr>
        <w:t>Upon the completion of construction</w:t>
      </w:r>
      <w:r>
        <w:rPr>
          <w:rFonts w:ascii="Times New Roman" w:hAnsi="Times New Roman" w:cs="Times New Roman"/>
          <w:sz w:val="24"/>
          <w:szCs w:val="24"/>
        </w:rPr>
        <w:t xml:space="preserve"> in 1969, </w:t>
      </w:r>
      <w:r w:rsidR="00AF76B2">
        <w:rPr>
          <w:rFonts w:ascii="Times New Roman" w:hAnsi="Times New Roman" w:cs="Times New Roman"/>
          <w:sz w:val="24"/>
          <w:szCs w:val="24"/>
        </w:rPr>
        <w:t xml:space="preserve">the Box Canyon Dam </w:t>
      </w:r>
      <w:r>
        <w:rPr>
          <w:rFonts w:ascii="Times New Roman" w:hAnsi="Times New Roman" w:cs="Times New Roman"/>
          <w:sz w:val="24"/>
          <w:szCs w:val="24"/>
        </w:rPr>
        <w:t xml:space="preserve">received generally positive reviews in the press. </w:t>
      </w:r>
      <w:r w:rsidR="00A868AB">
        <w:rPr>
          <w:rFonts w:ascii="Times New Roman" w:hAnsi="Times New Roman" w:cs="Times New Roman"/>
          <w:sz w:val="24"/>
          <w:szCs w:val="24"/>
        </w:rPr>
        <w:t>Siskiyou County leased the concession rights to a private firm called Shipstad</w:t>
      </w:r>
      <w:r w:rsidR="007A6910">
        <w:rPr>
          <w:rFonts w:ascii="Times New Roman" w:hAnsi="Times New Roman" w:cs="Times New Roman"/>
          <w:sz w:val="24"/>
          <w:szCs w:val="24"/>
        </w:rPr>
        <w:t>s Land and Recreation Corporation, which paid the county ten percent of earnings.</w:t>
      </w:r>
      <w:r>
        <w:rPr>
          <w:rStyle w:val="EndnoteReference"/>
          <w:rFonts w:ascii="Times New Roman" w:hAnsi="Times New Roman" w:cs="Times New Roman"/>
          <w:sz w:val="24"/>
          <w:szCs w:val="24"/>
        </w:rPr>
        <w:endnoteReference w:id="104"/>
      </w:r>
      <w:r>
        <w:rPr>
          <w:rFonts w:ascii="Times New Roman" w:hAnsi="Times New Roman" w:cs="Times New Roman"/>
          <w:sz w:val="24"/>
          <w:szCs w:val="24"/>
        </w:rPr>
        <w:t xml:space="preserve"> </w:t>
      </w:r>
      <w:r w:rsidR="007A6910">
        <w:rPr>
          <w:rFonts w:ascii="Times New Roman" w:hAnsi="Times New Roman" w:cs="Times New Roman"/>
          <w:sz w:val="24"/>
          <w:szCs w:val="24"/>
        </w:rPr>
        <w:t>The firm constructed a</w:t>
      </w:r>
      <w:r>
        <w:rPr>
          <w:rFonts w:ascii="Times New Roman" w:hAnsi="Times New Roman" w:cs="Times New Roman"/>
          <w:sz w:val="24"/>
          <w:szCs w:val="24"/>
        </w:rPr>
        <w:t xml:space="preserve"> main park area contain</w:t>
      </w:r>
      <w:r w:rsidR="007A6910">
        <w:rPr>
          <w:rFonts w:ascii="Times New Roman" w:hAnsi="Times New Roman" w:cs="Times New Roman"/>
          <w:sz w:val="24"/>
          <w:szCs w:val="24"/>
        </w:rPr>
        <w:t>ing</w:t>
      </w:r>
      <w:r>
        <w:rPr>
          <w:rFonts w:ascii="Times New Roman" w:hAnsi="Times New Roman" w:cs="Times New Roman"/>
          <w:sz w:val="24"/>
          <w:szCs w:val="24"/>
        </w:rPr>
        <w:t xml:space="preserve"> 245 campsites, a 180 seat amphitheater, 50 picnic sites, an 8 acre beach, and a marina with 20 boat spaces.</w:t>
      </w:r>
      <w:r>
        <w:rPr>
          <w:rStyle w:val="EndnoteReference"/>
          <w:rFonts w:ascii="Times New Roman" w:hAnsi="Times New Roman" w:cs="Times New Roman"/>
          <w:sz w:val="24"/>
          <w:szCs w:val="24"/>
        </w:rPr>
        <w:endnoteReference w:id="105"/>
      </w:r>
      <w:r>
        <w:rPr>
          <w:rFonts w:ascii="Times New Roman" w:hAnsi="Times New Roman" w:cs="Times New Roman"/>
          <w:sz w:val="24"/>
          <w:szCs w:val="24"/>
        </w:rPr>
        <w:t xml:space="preserve"> Donald Culpepper, writing for the Long Beach </w:t>
      </w:r>
      <w:r>
        <w:rPr>
          <w:rFonts w:ascii="Times New Roman" w:hAnsi="Times New Roman" w:cs="Times New Roman"/>
          <w:i/>
          <w:sz w:val="24"/>
          <w:szCs w:val="24"/>
        </w:rPr>
        <w:t>Independent</w:t>
      </w:r>
      <w:r>
        <w:rPr>
          <w:rFonts w:ascii="Times New Roman" w:hAnsi="Times New Roman" w:cs="Times New Roman"/>
          <w:sz w:val="24"/>
          <w:szCs w:val="24"/>
        </w:rPr>
        <w:t>, described the area surrounding the lake in picturesque terms, praised the modern facilities, and noted the ease with which he caught fish in the “crystal blue water.”</w:t>
      </w:r>
      <w:r>
        <w:rPr>
          <w:rStyle w:val="EndnoteReference"/>
          <w:rFonts w:ascii="Times New Roman" w:hAnsi="Times New Roman" w:cs="Times New Roman"/>
          <w:sz w:val="24"/>
          <w:szCs w:val="24"/>
        </w:rPr>
        <w:endnoteReference w:id="106"/>
      </w:r>
      <w:r>
        <w:rPr>
          <w:rFonts w:ascii="Times New Roman" w:hAnsi="Times New Roman" w:cs="Times New Roman"/>
          <w:sz w:val="24"/>
          <w:szCs w:val="24"/>
        </w:rPr>
        <w:t xml:space="preserve"> For Culpepper, the rural beauty contrasted sharply with the urban grit of Los Angeles, and he told his readers the region would “drive you out of your smog-filled head.”</w:t>
      </w:r>
      <w:r w:rsidR="00C8506B">
        <w:rPr>
          <w:rStyle w:val="EndnoteReference"/>
          <w:rFonts w:ascii="Times New Roman" w:hAnsi="Times New Roman" w:cs="Times New Roman"/>
          <w:sz w:val="24"/>
          <w:szCs w:val="24"/>
        </w:rPr>
        <w:endnoteReference w:id="107"/>
      </w:r>
      <w:r>
        <w:rPr>
          <w:rFonts w:ascii="Times New Roman" w:hAnsi="Times New Roman" w:cs="Times New Roman"/>
          <w:sz w:val="24"/>
          <w:szCs w:val="24"/>
        </w:rPr>
        <w:t xml:space="preserve"> Culpepper’s article therefore neatly captured the sensation that promoters of rural tourism hoped to create. Visiting a rural area would provide tourists with a distinct</w:t>
      </w:r>
      <w:r w:rsidR="00124631">
        <w:rPr>
          <w:rFonts w:ascii="Times New Roman" w:hAnsi="Times New Roman" w:cs="Times New Roman"/>
          <w:sz w:val="24"/>
          <w:szCs w:val="24"/>
        </w:rPr>
        <w:t xml:space="preserve">ly </w:t>
      </w:r>
      <w:r w:rsidR="00F25844">
        <w:rPr>
          <w:rFonts w:ascii="Times New Roman" w:hAnsi="Times New Roman" w:cs="Times New Roman"/>
          <w:sz w:val="24"/>
          <w:szCs w:val="24"/>
        </w:rPr>
        <w:t>“</w:t>
      </w:r>
      <w:r w:rsidR="00124631">
        <w:rPr>
          <w:rFonts w:ascii="Times New Roman" w:hAnsi="Times New Roman" w:cs="Times New Roman"/>
          <w:sz w:val="24"/>
          <w:szCs w:val="24"/>
        </w:rPr>
        <w:t>rural</w:t>
      </w:r>
      <w:r w:rsidR="00F25844">
        <w:rPr>
          <w:rFonts w:ascii="Times New Roman" w:hAnsi="Times New Roman" w:cs="Times New Roman"/>
          <w:sz w:val="24"/>
          <w:szCs w:val="24"/>
        </w:rPr>
        <w:t>”</w:t>
      </w:r>
      <w:r w:rsidR="00124631">
        <w:rPr>
          <w:rFonts w:ascii="Times New Roman" w:hAnsi="Times New Roman" w:cs="Times New Roman"/>
          <w:sz w:val="24"/>
          <w:szCs w:val="24"/>
        </w:rPr>
        <w:t xml:space="preserve"> </w:t>
      </w:r>
      <w:r>
        <w:rPr>
          <w:rFonts w:ascii="Times New Roman" w:hAnsi="Times New Roman" w:cs="Times New Roman"/>
          <w:sz w:val="24"/>
          <w:szCs w:val="24"/>
        </w:rPr>
        <w:t xml:space="preserve">experience that </w:t>
      </w:r>
      <w:r w:rsidR="00124631">
        <w:rPr>
          <w:rFonts w:ascii="Times New Roman" w:hAnsi="Times New Roman" w:cs="Times New Roman"/>
          <w:sz w:val="24"/>
          <w:szCs w:val="24"/>
        </w:rPr>
        <w:t>could</w:t>
      </w:r>
      <w:r>
        <w:rPr>
          <w:rFonts w:ascii="Times New Roman" w:hAnsi="Times New Roman" w:cs="Times New Roman"/>
          <w:sz w:val="24"/>
          <w:szCs w:val="24"/>
        </w:rPr>
        <w:t xml:space="preserve"> rejuvenate their urban bodies and minds. </w:t>
      </w:r>
      <w:r w:rsidR="007A6910">
        <w:rPr>
          <w:rFonts w:ascii="Times New Roman" w:hAnsi="Times New Roman" w:cs="Times New Roman"/>
          <w:sz w:val="24"/>
          <w:szCs w:val="24"/>
        </w:rPr>
        <w:t>Moreover, the concessions Culpepper so enjoyed highlighted the public-private character of postwar nonfarm development. While public funds wholly financed the project, a private business operated its attractions.</w:t>
      </w:r>
    </w:p>
    <w:p w14:paraId="5B81297C" w14:textId="32107ACD"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B85E47">
        <w:rPr>
          <w:rFonts w:ascii="Times New Roman" w:hAnsi="Times New Roman" w:cs="Times New Roman"/>
          <w:sz w:val="24"/>
          <w:szCs w:val="24"/>
        </w:rPr>
        <w:t>Yet t</w:t>
      </w:r>
      <w:r>
        <w:rPr>
          <w:rFonts w:ascii="Times New Roman" w:hAnsi="Times New Roman" w:cs="Times New Roman"/>
          <w:sz w:val="24"/>
          <w:szCs w:val="24"/>
        </w:rPr>
        <w:t>he ideal landscapes described by Culpepper ultimately did not attract as many visitors as originally hoped.</w:t>
      </w:r>
      <w:r>
        <w:rPr>
          <w:rStyle w:val="EndnoteReference"/>
          <w:rFonts w:ascii="Times New Roman" w:hAnsi="Times New Roman" w:cs="Times New Roman"/>
          <w:sz w:val="24"/>
          <w:szCs w:val="24"/>
        </w:rPr>
        <w:endnoteReference w:id="108"/>
      </w:r>
      <w:r>
        <w:rPr>
          <w:rFonts w:ascii="Times New Roman" w:hAnsi="Times New Roman" w:cs="Times New Roman"/>
          <w:sz w:val="24"/>
          <w:szCs w:val="24"/>
        </w:rPr>
        <w:t xml:space="preserve"> By 1970, for example, estimates suggested that the dam would </w:t>
      </w:r>
      <w:r>
        <w:rPr>
          <w:rFonts w:ascii="Times New Roman" w:hAnsi="Times New Roman" w:cs="Times New Roman"/>
          <w:sz w:val="24"/>
          <w:szCs w:val="24"/>
        </w:rPr>
        <w:lastRenderedPageBreak/>
        <w:t>receive as many as 100,000 “visitor days,” while the real number only reached 59,000. Between 1970 and 1973, the average overnight usage of the 245 campsites was only thirty four percent.</w:t>
      </w:r>
      <w:r w:rsidR="007A6910">
        <w:rPr>
          <w:rFonts w:ascii="Times New Roman" w:hAnsi="Times New Roman" w:cs="Times New Roman"/>
          <w:sz w:val="24"/>
          <w:szCs w:val="24"/>
        </w:rPr>
        <w:t xml:space="preserve"> Most of those visitors came from the Bay Area and Sacramento.</w:t>
      </w:r>
      <w:r w:rsidR="00231E05">
        <w:rPr>
          <w:rFonts w:ascii="Times New Roman" w:hAnsi="Times New Roman" w:cs="Times New Roman"/>
          <w:sz w:val="24"/>
          <w:szCs w:val="24"/>
        </w:rPr>
        <w:t xml:space="preserve"> </w:t>
      </w:r>
      <w:r w:rsidR="0095641B">
        <w:rPr>
          <w:rFonts w:ascii="Times New Roman" w:hAnsi="Times New Roman" w:cs="Times New Roman"/>
          <w:sz w:val="24"/>
          <w:szCs w:val="24"/>
        </w:rPr>
        <w:t xml:space="preserve">Some blamed the </w:t>
      </w:r>
      <w:r w:rsidR="00231E05">
        <w:rPr>
          <w:rFonts w:ascii="Times New Roman" w:hAnsi="Times New Roman" w:cs="Times New Roman"/>
          <w:sz w:val="24"/>
          <w:szCs w:val="24"/>
        </w:rPr>
        <w:t>problem</w:t>
      </w:r>
      <w:r>
        <w:rPr>
          <w:rFonts w:ascii="Times New Roman" w:hAnsi="Times New Roman" w:cs="Times New Roman"/>
          <w:sz w:val="24"/>
          <w:szCs w:val="24"/>
        </w:rPr>
        <w:t xml:space="preserve"> on the </w:t>
      </w:r>
      <w:r w:rsidR="0095641B">
        <w:rPr>
          <w:rFonts w:ascii="Times New Roman" w:hAnsi="Times New Roman" w:cs="Times New Roman"/>
          <w:sz w:val="24"/>
          <w:szCs w:val="24"/>
        </w:rPr>
        <w:t xml:space="preserve">1970s </w:t>
      </w:r>
      <w:r>
        <w:rPr>
          <w:rFonts w:ascii="Times New Roman" w:hAnsi="Times New Roman" w:cs="Times New Roman"/>
          <w:sz w:val="24"/>
          <w:szCs w:val="24"/>
        </w:rPr>
        <w:t>fuel shortages, which</w:t>
      </w:r>
      <w:r w:rsidR="007A6910">
        <w:rPr>
          <w:rFonts w:ascii="Times New Roman" w:hAnsi="Times New Roman" w:cs="Times New Roman"/>
          <w:sz w:val="24"/>
          <w:szCs w:val="24"/>
        </w:rPr>
        <w:t xml:space="preserve"> made the trip’s costs more burdensome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9"/>
      </w:r>
      <w:r>
        <w:rPr>
          <w:rFonts w:ascii="Times New Roman" w:hAnsi="Times New Roman" w:cs="Times New Roman"/>
          <w:sz w:val="24"/>
          <w:szCs w:val="24"/>
        </w:rPr>
        <w:t xml:space="preserve"> </w:t>
      </w:r>
      <w:r w:rsidR="007A6910">
        <w:rPr>
          <w:rFonts w:ascii="Times New Roman" w:hAnsi="Times New Roman" w:cs="Times New Roman"/>
          <w:sz w:val="24"/>
          <w:szCs w:val="24"/>
        </w:rPr>
        <w:t xml:space="preserve">While </w:t>
      </w:r>
      <w:r w:rsidR="0095641B">
        <w:rPr>
          <w:rFonts w:ascii="Times New Roman" w:hAnsi="Times New Roman" w:cs="Times New Roman"/>
          <w:sz w:val="24"/>
          <w:szCs w:val="24"/>
        </w:rPr>
        <w:t>supporters</w:t>
      </w:r>
      <w:r w:rsidR="00FC4002">
        <w:rPr>
          <w:rFonts w:ascii="Times New Roman" w:hAnsi="Times New Roman" w:cs="Times New Roman"/>
          <w:sz w:val="24"/>
          <w:szCs w:val="24"/>
        </w:rPr>
        <w:t xml:space="preserve"> of rural tourism in Siskiyou might</w:t>
      </w:r>
      <w:r w:rsidR="0095641B">
        <w:rPr>
          <w:rFonts w:ascii="Times New Roman" w:hAnsi="Times New Roman" w:cs="Times New Roman"/>
          <w:sz w:val="24"/>
          <w:szCs w:val="24"/>
        </w:rPr>
        <w:t xml:space="preserve"> </w:t>
      </w:r>
      <w:r w:rsidR="00FC4002">
        <w:rPr>
          <w:rFonts w:ascii="Times New Roman" w:hAnsi="Times New Roman" w:cs="Times New Roman"/>
          <w:sz w:val="24"/>
          <w:szCs w:val="24"/>
        </w:rPr>
        <w:t>see</w:t>
      </w:r>
      <w:r w:rsidR="0095641B">
        <w:rPr>
          <w:rFonts w:ascii="Times New Roman" w:hAnsi="Times New Roman" w:cs="Times New Roman"/>
          <w:sz w:val="24"/>
          <w:szCs w:val="24"/>
        </w:rPr>
        <w:t xml:space="preserve"> </w:t>
      </w:r>
      <w:r w:rsidR="00FC4002">
        <w:rPr>
          <w:rFonts w:ascii="Times New Roman" w:hAnsi="Times New Roman" w:cs="Times New Roman"/>
          <w:sz w:val="24"/>
          <w:szCs w:val="24"/>
        </w:rPr>
        <w:t xml:space="preserve">its </w:t>
      </w:r>
      <w:r w:rsidR="0095641B">
        <w:rPr>
          <w:rFonts w:ascii="Times New Roman" w:hAnsi="Times New Roman" w:cs="Times New Roman"/>
          <w:sz w:val="24"/>
          <w:szCs w:val="24"/>
        </w:rPr>
        <w:t>detachment</w:t>
      </w:r>
      <w:r>
        <w:rPr>
          <w:rFonts w:ascii="Times New Roman" w:hAnsi="Times New Roman" w:cs="Times New Roman"/>
          <w:sz w:val="24"/>
          <w:szCs w:val="24"/>
        </w:rPr>
        <w:t xml:space="preserve"> from urban life as a major </w:t>
      </w:r>
      <w:r w:rsidR="0095641B">
        <w:rPr>
          <w:rFonts w:ascii="Times New Roman" w:hAnsi="Times New Roman" w:cs="Times New Roman"/>
          <w:sz w:val="24"/>
          <w:szCs w:val="24"/>
        </w:rPr>
        <w:t>d</w:t>
      </w:r>
      <w:r w:rsidR="00FC4002">
        <w:rPr>
          <w:rFonts w:ascii="Times New Roman" w:hAnsi="Times New Roman" w:cs="Times New Roman"/>
          <w:sz w:val="24"/>
          <w:szCs w:val="24"/>
        </w:rPr>
        <w:t>raw</w:t>
      </w:r>
      <w:r>
        <w:rPr>
          <w:rFonts w:ascii="Times New Roman" w:hAnsi="Times New Roman" w:cs="Times New Roman"/>
          <w:sz w:val="24"/>
          <w:szCs w:val="24"/>
        </w:rPr>
        <w:t xml:space="preserve">, the </w:t>
      </w:r>
      <w:r w:rsidR="0095641B">
        <w:rPr>
          <w:rFonts w:ascii="Times New Roman" w:hAnsi="Times New Roman" w:cs="Times New Roman"/>
          <w:sz w:val="24"/>
          <w:szCs w:val="24"/>
        </w:rPr>
        <w:t>remoteness</w:t>
      </w:r>
      <w:r>
        <w:rPr>
          <w:rFonts w:ascii="Times New Roman" w:hAnsi="Times New Roman" w:cs="Times New Roman"/>
          <w:sz w:val="24"/>
          <w:szCs w:val="24"/>
        </w:rPr>
        <w:t xml:space="preserve"> of Siskiyou County </w:t>
      </w:r>
      <w:r w:rsidR="0095641B">
        <w:rPr>
          <w:rFonts w:ascii="Times New Roman" w:hAnsi="Times New Roman" w:cs="Times New Roman"/>
          <w:sz w:val="24"/>
          <w:szCs w:val="24"/>
        </w:rPr>
        <w:t>proved too much for the average tourist</w:t>
      </w:r>
      <w:r>
        <w:rPr>
          <w:rFonts w:ascii="Times New Roman" w:hAnsi="Times New Roman" w:cs="Times New Roman"/>
          <w:sz w:val="24"/>
          <w:szCs w:val="24"/>
        </w:rPr>
        <w:t xml:space="preserve">. </w:t>
      </w:r>
    </w:p>
    <w:p w14:paraId="05216A85" w14:textId="77777777" w:rsidR="00FC4002" w:rsidRDefault="00FC4002"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If the lake did not attract as many tourists as originally hoped, its construction </w:t>
      </w:r>
      <w:r w:rsidR="007A6910">
        <w:rPr>
          <w:rFonts w:ascii="Times New Roman" w:hAnsi="Times New Roman" w:cs="Times New Roman"/>
          <w:sz w:val="24"/>
          <w:szCs w:val="24"/>
        </w:rPr>
        <w:t xml:space="preserve">seems to have spurred land and home sales around the project. By the early 1970s, advertisements </w:t>
      </w:r>
      <w:r w:rsidR="00C034B1">
        <w:rPr>
          <w:rFonts w:ascii="Times New Roman" w:hAnsi="Times New Roman" w:cs="Times New Roman"/>
          <w:sz w:val="24"/>
          <w:szCs w:val="24"/>
        </w:rPr>
        <w:t xml:space="preserve">began to appear </w:t>
      </w:r>
      <w:r w:rsidR="007A6910">
        <w:rPr>
          <w:rFonts w:ascii="Times New Roman" w:hAnsi="Times New Roman" w:cs="Times New Roman"/>
          <w:sz w:val="24"/>
          <w:szCs w:val="24"/>
        </w:rPr>
        <w:t>in newspapers from California’s metropolitan areas, particularly Los Angeles and San Francisco</w:t>
      </w:r>
      <w:r w:rsidR="00C034B1">
        <w:rPr>
          <w:rFonts w:ascii="Times New Roman" w:hAnsi="Times New Roman" w:cs="Times New Roman"/>
          <w:sz w:val="24"/>
          <w:szCs w:val="24"/>
        </w:rPr>
        <w:t>. Classifieds advertised land in “beautiful Mt. Shasta” with “gentle rolling land, forested steams,” while others noted the “spectacular valleys and mountain views.”</w:t>
      </w:r>
      <w:r w:rsidR="00C034B1">
        <w:rPr>
          <w:rStyle w:val="EndnoteReference"/>
          <w:rFonts w:ascii="Times New Roman" w:hAnsi="Times New Roman" w:cs="Times New Roman"/>
          <w:sz w:val="24"/>
          <w:szCs w:val="24"/>
        </w:rPr>
        <w:endnoteReference w:id="110"/>
      </w:r>
      <w:r w:rsidR="00C034B1">
        <w:rPr>
          <w:rFonts w:ascii="Times New Roman" w:hAnsi="Times New Roman" w:cs="Times New Roman"/>
          <w:sz w:val="24"/>
          <w:szCs w:val="24"/>
        </w:rPr>
        <w:t xml:space="preserve"> </w:t>
      </w:r>
      <w:r w:rsidR="004325AA">
        <w:rPr>
          <w:rFonts w:ascii="Times New Roman" w:hAnsi="Times New Roman" w:cs="Times New Roman"/>
          <w:sz w:val="24"/>
          <w:szCs w:val="24"/>
        </w:rPr>
        <w:t>Much like the tourist project that made land in Siskiyou more appealing, these advertisements put the rural environment at their center.</w:t>
      </w:r>
    </w:p>
    <w:p w14:paraId="6E001614" w14:textId="4C804F6D" w:rsidR="00605FDA" w:rsidRDefault="00605FDA"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new “rural” subdivision also attempted to take advantage of the Box Canyon project. The new development, known as Mt. Shasta Forest, would be on land owned by a major California landowner and developer named S.V. Hunsaker with design assistance from Albert Rosen and Donald Plehn of Dynasonics Corps. Hunsaker and </w:t>
      </w:r>
      <w:r w:rsidR="00406534">
        <w:rPr>
          <w:rFonts w:ascii="Times New Roman" w:hAnsi="Times New Roman" w:cs="Times New Roman"/>
          <w:sz w:val="24"/>
          <w:szCs w:val="24"/>
        </w:rPr>
        <w:t>Dynasonics</w:t>
      </w:r>
      <w:r>
        <w:rPr>
          <w:rFonts w:ascii="Times New Roman" w:hAnsi="Times New Roman" w:cs="Times New Roman"/>
          <w:sz w:val="24"/>
          <w:szCs w:val="24"/>
        </w:rPr>
        <w:t xml:space="preserve"> had worked together on </w:t>
      </w:r>
      <w:r w:rsidR="007E7911">
        <w:rPr>
          <w:rFonts w:ascii="Times New Roman" w:hAnsi="Times New Roman" w:cs="Times New Roman"/>
          <w:sz w:val="24"/>
          <w:szCs w:val="24"/>
        </w:rPr>
        <w:t xml:space="preserve">a </w:t>
      </w:r>
      <w:r>
        <w:rPr>
          <w:rFonts w:ascii="Times New Roman" w:hAnsi="Times New Roman" w:cs="Times New Roman"/>
          <w:sz w:val="24"/>
          <w:szCs w:val="24"/>
        </w:rPr>
        <w:t xml:space="preserve">previous housing project in Kern County, California called Quail Mountain. Located in the Tehachapi Mountains, the land had formerly been used as a cattle ranch until Hunsaker bought the land for housing development. </w:t>
      </w:r>
      <w:r w:rsidR="00406534">
        <w:rPr>
          <w:rFonts w:ascii="Times New Roman" w:hAnsi="Times New Roman" w:cs="Times New Roman"/>
          <w:sz w:val="24"/>
          <w:szCs w:val="24"/>
        </w:rPr>
        <w:t>Though the project would replace the ranch, Rosen stressed that the rural character of the area would remain intact, telling one newspaper reporter that the project would preserve the atmosphere of a working cattle ranch.”</w:t>
      </w:r>
      <w:r w:rsidR="0003281E">
        <w:rPr>
          <w:rStyle w:val="EndnoteReference"/>
          <w:rFonts w:ascii="Times New Roman" w:hAnsi="Times New Roman" w:cs="Times New Roman"/>
          <w:sz w:val="24"/>
          <w:szCs w:val="24"/>
        </w:rPr>
        <w:endnoteReference w:id="111"/>
      </w:r>
      <w:r w:rsidR="00406534">
        <w:rPr>
          <w:rFonts w:ascii="Times New Roman" w:hAnsi="Times New Roman" w:cs="Times New Roman"/>
          <w:sz w:val="24"/>
          <w:szCs w:val="24"/>
        </w:rPr>
        <w:t xml:space="preserve"> Each lot would be at least 2.5 acres, for example, in order to allow for “ample room to roam and play.”</w:t>
      </w:r>
      <w:r w:rsidR="0003281E">
        <w:rPr>
          <w:rStyle w:val="EndnoteReference"/>
          <w:rFonts w:ascii="Times New Roman" w:hAnsi="Times New Roman" w:cs="Times New Roman"/>
          <w:sz w:val="24"/>
          <w:szCs w:val="24"/>
        </w:rPr>
        <w:endnoteReference w:id="112"/>
      </w:r>
      <w:r w:rsidR="00406534">
        <w:rPr>
          <w:rFonts w:ascii="Times New Roman" w:hAnsi="Times New Roman" w:cs="Times New Roman"/>
          <w:sz w:val="24"/>
          <w:szCs w:val="24"/>
        </w:rPr>
        <w:t xml:space="preserve"> </w:t>
      </w:r>
      <w:r w:rsidR="0003281E">
        <w:rPr>
          <w:rFonts w:ascii="Times New Roman" w:hAnsi="Times New Roman" w:cs="Times New Roman"/>
          <w:sz w:val="24"/>
          <w:szCs w:val="24"/>
        </w:rPr>
        <w:t xml:space="preserve">The Quail project </w:t>
      </w:r>
      <w:r w:rsidR="0003281E">
        <w:rPr>
          <w:rFonts w:ascii="Times New Roman" w:hAnsi="Times New Roman" w:cs="Times New Roman"/>
          <w:sz w:val="24"/>
          <w:szCs w:val="24"/>
        </w:rPr>
        <w:lastRenderedPageBreak/>
        <w:t>thus echoed many of the features of rural tourist development more generally: the homes replaced a formerly functional rural industry with an “experience” of rural life. This project, though never aspiring to be part of an urban environment, further reflected the use of western imagery in the development and incorporation of the San Fernando Valley into Los Angeles.</w:t>
      </w:r>
      <w:r w:rsidR="0003281E">
        <w:rPr>
          <w:rStyle w:val="EndnoteReference"/>
          <w:rFonts w:ascii="Times New Roman" w:hAnsi="Times New Roman" w:cs="Times New Roman"/>
          <w:sz w:val="24"/>
          <w:szCs w:val="24"/>
        </w:rPr>
        <w:endnoteReference w:id="113"/>
      </w:r>
    </w:p>
    <w:p w14:paraId="145BEC16" w14:textId="2F09852E" w:rsidR="00EF2830" w:rsidRPr="00EF2830" w:rsidRDefault="00EF2830"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Similar principles undergirded the Mt. Shasta Forest development. Hunsaker began promoting the project in 1967, in the middle of Box Canyon’s construction. In a San Francisco </w:t>
      </w:r>
      <w:r>
        <w:rPr>
          <w:rFonts w:ascii="Times New Roman" w:hAnsi="Times New Roman" w:cs="Times New Roman"/>
          <w:i/>
          <w:sz w:val="24"/>
          <w:szCs w:val="24"/>
        </w:rPr>
        <w:t xml:space="preserve">Examiner </w:t>
      </w:r>
      <w:r>
        <w:rPr>
          <w:rFonts w:ascii="Times New Roman" w:hAnsi="Times New Roman" w:cs="Times New Roman"/>
          <w:sz w:val="24"/>
          <w:szCs w:val="24"/>
        </w:rPr>
        <w:t xml:space="preserve">advertisement announcing the project, Hunsaker called the project a “private preserve” that would contain no industry or commercial establishments, only a “spread of lovely land.” </w:t>
      </w:r>
      <w:r w:rsidR="00430A7A">
        <w:rPr>
          <w:rFonts w:ascii="Times New Roman" w:hAnsi="Times New Roman" w:cs="Times New Roman"/>
          <w:sz w:val="24"/>
          <w:szCs w:val="24"/>
        </w:rPr>
        <w:t>This land was, in Hunsaker’s words, “back-to-nature.”</w:t>
      </w:r>
      <w:r w:rsidR="00EC2482">
        <w:rPr>
          <w:rStyle w:val="EndnoteReference"/>
          <w:rFonts w:ascii="Times New Roman" w:hAnsi="Times New Roman" w:cs="Times New Roman"/>
          <w:sz w:val="24"/>
          <w:szCs w:val="24"/>
        </w:rPr>
        <w:endnoteReference w:id="114"/>
      </w:r>
      <w:r w:rsidR="00EC2482">
        <w:rPr>
          <w:rFonts w:ascii="Times New Roman" w:hAnsi="Times New Roman" w:cs="Times New Roman"/>
          <w:sz w:val="24"/>
          <w:szCs w:val="24"/>
        </w:rPr>
        <w:t xml:space="preserve"> </w:t>
      </w:r>
      <w:r w:rsidR="00B47459">
        <w:rPr>
          <w:rFonts w:ascii="Times New Roman" w:hAnsi="Times New Roman" w:cs="Times New Roman"/>
          <w:sz w:val="24"/>
          <w:szCs w:val="24"/>
        </w:rPr>
        <w:t>According to Plehn, one of the project’s assets was not just the beauty of the land, but the proximity to Siskiyou’s tourist and recreation developments, including the Ski Bowl and Box Canyon reservoir.</w:t>
      </w:r>
      <w:r w:rsidR="007E7911">
        <w:rPr>
          <w:rFonts w:ascii="Times New Roman" w:hAnsi="Times New Roman" w:cs="Times New Roman"/>
          <w:sz w:val="24"/>
          <w:szCs w:val="24"/>
        </w:rPr>
        <w:t xml:space="preserve"> By 1970, around six hundred 2.5-acre plots had been sold and developed for single-family homes in the project.</w:t>
      </w:r>
      <w:r w:rsidR="00B47459">
        <w:rPr>
          <w:rStyle w:val="EndnoteReference"/>
          <w:rFonts w:ascii="Times New Roman" w:hAnsi="Times New Roman" w:cs="Times New Roman"/>
          <w:sz w:val="24"/>
          <w:szCs w:val="24"/>
        </w:rPr>
        <w:endnoteReference w:id="115"/>
      </w:r>
      <w:r w:rsidR="00B47459">
        <w:rPr>
          <w:rFonts w:ascii="Times New Roman" w:hAnsi="Times New Roman" w:cs="Times New Roman"/>
          <w:sz w:val="24"/>
          <w:szCs w:val="24"/>
        </w:rPr>
        <w:t xml:space="preserve"> Like Quail Mountain, Mt. Shasta Forest’s advertisements reflected the use of stereotypically rural imagery by nonfarm tourist projects in order to spur new development.  </w:t>
      </w:r>
    </w:p>
    <w:p w14:paraId="257CD459" w14:textId="3D43D4A7" w:rsidR="00B53675" w:rsidRPr="00D76F3B"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the lack of early success with Box Canyon, Siskiyou County grew dependent upon the tourist trade it generated, evidenced perhaps best by the calamitous flood th</w:t>
      </w:r>
      <w:r w:rsidR="00231E05">
        <w:rPr>
          <w:rFonts w:ascii="Times New Roman" w:hAnsi="Times New Roman" w:cs="Times New Roman"/>
          <w:sz w:val="24"/>
          <w:szCs w:val="24"/>
        </w:rPr>
        <w:t>at</w:t>
      </w:r>
      <w:r>
        <w:rPr>
          <w:rFonts w:ascii="Times New Roman" w:hAnsi="Times New Roman" w:cs="Times New Roman"/>
          <w:sz w:val="24"/>
          <w:szCs w:val="24"/>
        </w:rPr>
        <w:t xml:space="preserve"> struck the county in 1991. In July of that year, a Southern Pacific train derailed at a nearby bridge, and spilled 19,000 gallons of herbicide, much of which seeped into the water. A “toxic plume” hung in the air, pushing visitors out with its scent of “rotten eggs and sulfur.”</w:t>
      </w:r>
      <w:r>
        <w:rPr>
          <w:rStyle w:val="EndnoteReference"/>
          <w:rFonts w:ascii="Times New Roman" w:hAnsi="Times New Roman" w:cs="Times New Roman"/>
          <w:sz w:val="24"/>
          <w:szCs w:val="24"/>
        </w:rPr>
        <w:endnoteReference w:id="116"/>
      </w:r>
      <w:r>
        <w:rPr>
          <w:rFonts w:ascii="Times New Roman" w:hAnsi="Times New Roman" w:cs="Times New Roman"/>
          <w:sz w:val="24"/>
          <w:szCs w:val="24"/>
        </w:rPr>
        <w:t xml:space="preserve"> The pesticide killed off hundreds of thousands of fish, as well as much of the plant life surrounding the water.</w:t>
      </w:r>
      <w:r>
        <w:rPr>
          <w:rStyle w:val="EndnoteReference"/>
          <w:rFonts w:ascii="Times New Roman" w:hAnsi="Times New Roman" w:cs="Times New Roman"/>
          <w:sz w:val="24"/>
          <w:szCs w:val="24"/>
        </w:rPr>
        <w:endnoteReference w:id="117"/>
      </w:r>
      <w:r>
        <w:rPr>
          <w:rFonts w:ascii="Times New Roman" w:hAnsi="Times New Roman" w:cs="Times New Roman"/>
          <w:sz w:val="24"/>
          <w:szCs w:val="24"/>
        </w:rPr>
        <w:t xml:space="preserve"> Around 700 people </w:t>
      </w:r>
      <w:r w:rsidR="00231E05">
        <w:rPr>
          <w:rFonts w:ascii="Times New Roman" w:hAnsi="Times New Roman" w:cs="Times New Roman"/>
          <w:sz w:val="24"/>
          <w:szCs w:val="24"/>
        </w:rPr>
        <w:t>fell ill</w:t>
      </w:r>
      <w:r>
        <w:rPr>
          <w:rFonts w:ascii="Times New Roman" w:hAnsi="Times New Roman" w:cs="Times New Roman"/>
          <w:sz w:val="24"/>
          <w:szCs w:val="24"/>
        </w:rPr>
        <w:t xml:space="preserve"> as well, </w:t>
      </w:r>
      <w:r w:rsidR="00231E05">
        <w:rPr>
          <w:rFonts w:ascii="Times New Roman" w:hAnsi="Times New Roman" w:cs="Times New Roman"/>
          <w:sz w:val="24"/>
          <w:szCs w:val="24"/>
        </w:rPr>
        <w:t>with some experiencing</w:t>
      </w:r>
      <w:r>
        <w:rPr>
          <w:rFonts w:ascii="Times New Roman" w:hAnsi="Times New Roman" w:cs="Times New Roman"/>
          <w:sz w:val="24"/>
          <w:szCs w:val="24"/>
        </w:rPr>
        <w:t xml:space="preserve"> nosebleeds, miscarriages, and the peeling away of their skin.</w:t>
      </w:r>
      <w:r>
        <w:rPr>
          <w:rStyle w:val="EndnoteReference"/>
          <w:rFonts w:ascii="Times New Roman" w:hAnsi="Times New Roman" w:cs="Times New Roman"/>
          <w:sz w:val="24"/>
          <w:szCs w:val="24"/>
        </w:rPr>
        <w:endnoteReference w:id="118"/>
      </w:r>
      <w:r>
        <w:rPr>
          <w:rFonts w:ascii="Times New Roman" w:hAnsi="Times New Roman" w:cs="Times New Roman"/>
          <w:sz w:val="24"/>
          <w:szCs w:val="24"/>
        </w:rPr>
        <w:t xml:space="preserve"> Joe Kimsey, a local bait shop owner, called the people claiming sickness “goddamned hippies. If you were to check the welfare records, and the people who say </w:t>
      </w:r>
      <w:r>
        <w:rPr>
          <w:rFonts w:ascii="Times New Roman" w:hAnsi="Times New Roman" w:cs="Times New Roman"/>
          <w:sz w:val="24"/>
          <w:szCs w:val="24"/>
        </w:rPr>
        <w:lastRenderedPageBreak/>
        <w:t>they’re sick, you’d see it’s the same ones.”</w:t>
      </w:r>
      <w:r>
        <w:rPr>
          <w:rStyle w:val="EndnoteReference"/>
          <w:rFonts w:ascii="Times New Roman" w:hAnsi="Times New Roman" w:cs="Times New Roman"/>
          <w:sz w:val="24"/>
          <w:szCs w:val="24"/>
        </w:rPr>
        <w:endnoteReference w:id="119"/>
      </w:r>
      <w:r>
        <w:rPr>
          <w:rFonts w:ascii="Times New Roman" w:hAnsi="Times New Roman" w:cs="Times New Roman"/>
          <w:sz w:val="24"/>
          <w:szCs w:val="24"/>
        </w:rPr>
        <w:t xml:space="preserve"> Joe Fisher, the president of Dunsmuir’s Chamber of Commerce, agreed, stating that claims of illness came from “</w:t>
      </w:r>
      <w:r w:rsidRPr="00D76F3B">
        <w:rPr>
          <w:rFonts w:ascii="Times New Roman" w:hAnsi="Times New Roman" w:cs="Times New Roman"/>
          <w:sz w:val="24"/>
          <w:szCs w:val="24"/>
        </w:rPr>
        <w:t>a whole lot of unemployed people and people on welfare who are ‘sick’ and looking for a settlement.”</w:t>
      </w:r>
      <w:r>
        <w:rPr>
          <w:rFonts w:ascii="Times New Roman" w:hAnsi="Times New Roman" w:cs="Times New Roman"/>
          <w:sz w:val="24"/>
          <w:szCs w:val="24"/>
        </w:rPr>
        <w:t xml:space="preserve"> Area resident Jim Youngblood believed that local business and civic elites downplayed health problems because they did not want to “hurt the image” of the county and undermine its tourist trade.</w:t>
      </w:r>
      <w:r>
        <w:rPr>
          <w:rStyle w:val="EndnoteReference"/>
          <w:rFonts w:ascii="Times New Roman" w:hAnsi="Times New Roman" w:cs="Times New Roman"/>
          <w:sz w:val="24"/>
          <w:szCs w:val="24"/>
        </w:rPr>
        <w:endnoteReference w:id="120"/>
      </w:r>
    </w:p>
    <w:p w14:paraId="40EB1154" w14:textId="1099A0FC" w:rsidR="00B53675" w:rsidRDefault="00B53675"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Concerns about the tourist economy proved real</w:t>
      </w:r>
      <w:r w:rsidR="00231E05">
        <w:rPr>
          <w:rFonts w:ascii="Times New Roman" w:hAnsi="Times New Roman" w:cs="Times New Roman"/>
          <w:sz w:val="24"/>
          <w:szCs w:val="24"/>
        </w:rPr>
        <w:t>.</w:t>
      </w:r>
      <w:r>
        <w:rPr>
          <w:rFonts w:ascii="Times New Roman" w:hAnsi="Times New Roman" w:cs="Times New Roman"/>
          <w:sz w:val="24"/>
          <w:szCs w:val="24"/>
        </w:rPr>
        <w:t xml:space="preserve"> </w:t>
      </w:r>
      <w:r w:rsidR="00231E05">
        <w:rPr>
          <w:rFonts w:ascii="Times New Roman" w:hAnsi="Times New Roman" w:cs="Times New Roman"/>
          <w:sz w:val="24"/>
          <w:szCs w:val="24"/>
        </w:rPr>
        <w:t>T</w:t>
      </w:r>
      <w:r>
        <w:rPr>
          <w:rFonts w:ascii="Times New Roman" w:hAnsi="Times New Roman" w:cs="Times New Roman"/>
          <w:sz w:val="24"/>
          <w:szCs w:val="24"/>
        </w:rPr>
        <w:t>he spill decimated the tourist economy that had developed around Box Canyon Dam. One resident told reporters that “a lot of us make our living because of tourism…what else are we going to do?”</w:t>
      </w:r>
      <w:r>
        <w:rPr>
          <w:rStyle w:val="EndnoteReference"/>
          <w:rFonts w:ascii="Times New Roman" w:hAnsi="Times New Roman" w:cs="Times New Roman"/>
          <w:sz w:val="24"/>
          <w:szCs w:val="24"/>
        </w:rPr>
        <w:endnoteReference w:id="121"/>
      </w:r>
      <w:r>
        <w:rPr>
          <w:rFonts w:ascii="Times New Roman" w:hAnsi="Times New Roman" w:cs="Times New Roman"/>
          <w:sz w:val="24"/>
          <w:szCs w:val="24"/>
        </w:rPr>
        <w:t xml:space="preserve"> Ron McCloud, a hardware store owner, said tourism was “the only thing going for us,” and that after the crash he had not “sold a fishing rod.”</w:t>
      </w:r>
      <w:r>
        <w:rPr>
          <w:rStyle w:val="EndnoteReference"/>
          <w:rFonts w:ascii="Times New Roman" w:hAnsi="Times New Roman" w:cs="Times New Roman"/>
          <w:sz w:val="24"/>
          <w:szCs w:val="24"/>
        </w:rPr>
        <w:endnoteReference w:id="122"/>
      </w:r>
      <w:r>
        <w:rPr>
          <w:rFonts w:ascii="Times New Roman" w:hAnsi="Times New Roman" w:cs="Times New Roman"/>
          <w:sz w:val="24"/>
          <w:szCs w:val="24"/>
        </w:rPr>
        <w:t xml:space="preserve"> While business owners like McCloud received a settlement from Southern Pacific to cover lost revenues, man</w:t>
      </w:r>
      <w:r w:rsidR="00231E05">
        <w:rPr>
          <w:rFonts w:ascii="Times New Roman" w:hAnsi="Times New Roman" w:cs="Times New Roman"/>
          <w:sz w:val="24"/>
          <w:szCs w:val="24"/>
        </w:rPr>
        <w:t>y</w:t>
      </w:r>
      <w:r>
        <w:rPr>
          <w:rFonts w:ascii="Times New Roman" w:hAnsi="Times New Roman" w:cs="Times New Roman"/>
          <w:sz w:val="24"/>
          <w:szCs w:val="24"/>
        </w:rPr>
        <w:t xml:space="preserve"> </w:t>
      </w:r>
      <w:r w:rsidR="00231E05">
        <w:rPr>
          <w:rFonts w:ascii="Times New Roman" w:hAnsi="Times New Roman" w:cs="Times New Roman"/>
          <w:sz w:val="24"/>
          <w:szCs w:val="24"/>
        </w:rPr>
        <w:t>still sought</w:t>
      </w:r>
      <w:r>
        <w:rPr>
          <w:rFonts w:ascii="Times New Roman" w:hAnsi="Times New Roman" w:cs="Times New Roman"/>
          <w:sz w:val="24"/>
          <w:szCs w:val="24"/>
        </w:rPr>
        <w:t xml:space="preserve"> to revive the moribund tourist trade. McCloud gathered 600 signatures on a petition to restock the lake immediately, </w:t>
      </w:r>
      <w:r w:rsidR="00231E05">
        <w:rPr>
          <w:rFonts w:ascii="Times New Roman" w:hAnsi="Times New Roman" w:cs="Times New Roman"/>
          <w:sz w:val="24"/>
          <w:szCs w:val="24"/>
        </w:rPr>
        <w:t>and</w:t>
      </w:r>
      <w:r>
        <w:rPr>
          <w:rFonts w:ascii="Times New Roman" w:hAnsi="Times New Roman" w:cs="Times New Roman"/>
          <w:sz w:val="24"/>
          <w:szCs w:val="24"/>
        </w:rPr>
        <w:t xml:space="preserve"> the Dunsmuir Chamber of Commerce passed a resolution calling for a similar revival of the local fishery.</w:t>
      </w:r>
      <w:r>
        <w:rPr>
          <w:rStyle w:val="EndnoteReference"/>
          <w:rFonts w:ascii="Times New Roman" w:hAnsi="Times New Roman" w:cs="Times New Roman"/>
          <w:sz w:val="24"/>
          <w:szCs w:val="24"/>
        </w:rPr>
        <w:endnoteReference w:id="123"/>
      </w:r>
      <w:r>
        <w:rPr>
          <w:rFonts w:ascii="Times New Roman" w:hAnsi="Times New Roman" w:cs="Times New Roman"/>
          <w:sz w:val="24"/>
          <w:szCs w:val="24"/>
        </w:rPr>
        <w:t xml:space="preserve"> The California Department of Fish and Game, however, wanted to let the area recover more naturally, with a deliberately planned reintroduction of fish.</w:t>
      </w:r>
      <w:r>
        <w:rPr>
          <w:rStyle w:val="EndnoteReference"/>
          <w:rFonts w:ascii="Times New Roman" w:hAnsi="Times New Roman" w:cs="Times New Roman"/>
          <w:sz w:val="24"/>
          <w:szCs w:val="24"/>
        </w:rPr>
        <w:endnoteReference w:id="124"/>
      </w:r>
      <w:r>
        <w:rPr>
          <w:rFonts w:ascii="Times New Roman" w:hAnsi="Times New Roman" w:cs="Times New Roman"/>
          <w:sz w:val="24"/>
          <w:szCs w:val="24"/>
        </w:rPr>
        <w:t xml:space="preserve"> </w:t>
      </w:r>
      <w:proofErr w:type="spellStart"/>
      <w:r w:rsidR="007E7911">
        <w:rPr>
          <w:rFonts w:ascii="Times New Roman" w:hAnsi="Times New Roman" w:cs="Times New Roman"/>
          <w:sz w:val="24"/>
          <w:szCs w:val="24"/>
        </w:rPr>
        <w:t>I</w:t>
      </w:r>
      <w:r>
        <w:rPr>
          <w:rFonts w:ascii="Times New Roman" w:hAnsi="Times New Roman" w:cs="Times New Roman"/>
          <w:sz w:val="24"/>
          <w:szCs w:val="24"/>
        </w:rPr>
        <w:t>y</w:t>
      </w:r>
      <w:proofErr w:type="spellEnd"/>
      <w:r>
        <w:rPr>
          <w:rFonts w:ascii="Times New Roman" w:hAnsi="Times New Roman" w:cs="Times New Roman"/>
          <w:sz w:val="24"/>
          <w:szCs w:val="24"/>
        </w:rPr>
        <w:t xml:space="preserve"> December 1993, Fish and Game relented to the demands of the business community, and agreed to stock a portion of the river by the dam with hatchery fish by the spring of 1994 so that </w:t>
      </w:r>
      <w:r w:rsidRPr="00D10A41">
        <w:rPr>
          <w:rFonts w:ascii="Times New Roman" w:hAnsi="Times New Roman" w:cs="Times New Roman"/>
          <w:sz w:val="24"/>
          <w:szCs w:val="24"/>
        </w:rPr>
        <w:t>“Dunsmuir’s bel</w:t>
      </w:r>
      <w:r>
        <w:rPr>
          <w:rFonts w:ascii="Times New Roman" w:hAnsi="Times New Roman" w:cs="Times New Roman"/>
          <w:sz w:val="24"/>
          <w:szCs w:val="24"/>
        </w:rPr>
        <w:t xml:space="preserve">eaguered business community” would </w:t>
      </w:r>
      <w:r w:rsidRPr="00D10A41">
        <w:rPr>
          <w:rFonts w:ascii="Times New Roman" w:hAnsi="Times New Roman" w:cs="Times New Roman"/>
          <w:sz w:val="24"/>
          <w:szCs w:val="24"/>
        </w:rPr>
        <w:t>have “something to lure vacationing families after three years of empty restaurants and vacant motel rooms.”</w:t>
      </w:r>
      <w:r>
        <w:rPr>
          <w:rStyle w:val="EndnoteReference"/>
          <w:rFonts w:ascii="Times New Roman" w:hAnsi="Times New Roman" w:cs="Times New Roman"/>
          <w:sz w:val="24"/>
          <w:szCs w:val="24"/>
        </w:rPr>
        <w:endnoteReference w:id="125"/>
      </w:r>
      <w:r w:rsidRPr="00D10A41">
        <w:rPr>
          <w:rFonts w:ascii="Times New Roman" w:hAnsi="Times New Roman" w:cs="Times New Roman"/>
          <w:sz w:val="24"/>
          <w:szCs w:val="24"/>
        </w:rPr>
        <w:t xml:space="preserve"> </w:t>
      </w:r>
    </w:p>
    <w:p w14:paraId="1504A9CC" w14:textId="77777777" w:rsidR="00231E05" w:rsidRPr="00D10A41" w:rsidRDefault="00B440FB"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Box Canyon Dam and Lake Siskiyou embodied the main features of tourism as a rural development strategy. Recreational tourism appeared to county and state officials as a way to combat the economic decline experienced in Siskiyou as timber, railroad, and farming jobs disappeared. Yet tourism offered a new way, however inadequate, to earn a living from the land: </w:t>
      </w:r>
      <w:r>
        <w:rPr>
          <w:rFonts w:ascii="Times New Roman" w:hAnsi="Times New Roman" w:cs="Times New Roman"/>
          <w:sz w:val="24"/>
          <w:szCs w:val="24"/>
        </w:rPr>
        <w:lastRenderedPageBreak/>
        <w:t xml:space="preserve">selling a “rural experience” in the wooded, mountainous terrain of northern California. Lake Siskiyou promised an opportunity for urban and suburban travelers to </w:t>
      </w:r>
      <w:r w:rsidR="008E776C">
        <w:rPr>
          <w:rFonts w:ascii="Times New Roman" w:hAnsi="Times New Roman" w:cs="Times New Roman"/>
          <w:sz w:val="24"/>
          <w:szCs w:val="24"/>
        </w:rPr>
        <w:t xml:space="preserve">partake in outdoor, rural activities. However, much like the tourist projects in Missouri, Lake Siskiyou did not live up to its promises of providing a new economic base. </w:t>
      </w:r>
    </w:p>
    <w:p w14:paraId="6EF2A843" w14:textId="77777777" w:rsidR="00B53675" w:rsidRDefault="00B53675" w:rsidP="00AB4ED0">
      <w:pPr>
        <w:spacing w:line="480" w:lineRule="auto"/>
        <w:rPr>
          <w:rFonts w:ascii="Times New Roman" w:hAnsi="Times New Roman" w:cs="Times New Roman"/>
          <w:b/>
          <w:sz w:val="24"/>
          <w:szCs w:val="24"/>
        </w:rPr>
      </w:pPr>
      <w:r>
        <w:rPr>
          <w:rFonts w:ascii="Times New Roman" w:hAnsi="Times New Roman" w:cs="Times New Roman"/>
          <w:b/>
          <w:sz w:val="24"/>
          <w:szCs w:val="24"/>
        </w:rPr>
        <w:t>From Swamp to Lake in Rural Georgia</w:t>
      </w:r>
    </w:p>
    <w:p w14:paraId="6E2DF22C" w14:textId="77777777"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the construction of Box Canyon Dam in Siskiyou County unfolded more or less according to plan, proponents of rural development and dam construction in Alma, Bacon County did not fare as well. This section continues the examination </w:t>
      </w:r>
      <w:r w:rsidR="00D608B4">
        <w:rPr>
          <w:rFonts w:ascii="Times New Roman" w:hAnsi="Times New Roman" w:cs="Times New Roman"/>
          <w:sz w:val="24"/>
          <w:szCs w:val="24"/>
        </w:rPr>
        <w:t xml:space="preserve">of rural development in </w:t>
      </w:r>
      <w:r>
        <w:rPr>
          <w:rFonts w:ascii="Times New Roman" w:hAnsi="Times New Roman" w:cs="Times New Roman"/>
          <w:sz w:val="24"/>
          <w:szCs w:val="24"/>
        </w:rPr>
        <w:t xml:space="preserve">Alma from the previous chapter, and focuses on the fight over the construction of a dam and recreational lake between the late 1960s and the 1980s. </w:t>
      </w:r>
      <w:r w:rsidR="00346151">
        <w:rPr>
          <w:rFonts w:ascii="Times New Roman" w:hAnsi="Times New Roman" w:cs="Times New Roman"/>
          <w:sz w:val="24"/>
          <w:szCs w:val="24"/>
        </w:rPr>
        <w:t>A</w:t>
      </w:r>
      <w:r>
        <w:rPr>
          <w:rFonts w:ascii="Times New Roman" w:hAnsi="Times New Roman" w:cs="Times New Roman"/>
          <w:sz w:val="24"/>
          <w:szCs w:val="24"/>
        </w:rPr>
        <w:t xml:space="preserve"> close examination of this project, known as the Lake Alma project, in southeast Georgia is instructive for a couple reasons.</w:t>
      </w:r>
      <w:r>
        <w:rPr>
          <w:rStyle w:val="EndnoteReference"/>
          <w:rFonts w:ascii="Times New Roman" w:hAnsi="Times New Roman" w:cs="Times New Roman"/>
          <w:sz w:val="24"/>
          <w:szCs w:val="24"/>
        </w:rPr>
        <w:endnoteReference w:id="126"/>
      </w:r>
      <w:r w:rsidR="00346151">
        <w:rPr>
          <w:rFonts w:ascii="Times New Roman" w:hAnsi="Times New Roman" w:cs="Times New Roman"/>
          <w:sz w:val="24"/>
          <w:szCs w:val="24"/>
        </w:rPr>
        <w:t xml:space="preserve"> Lake </w:t>
      </w:r>
      <w:r>
        <w:rPr>
          <w:rFonts w:ascii="Times New Roman" w:hAnsi="Times New Roman" w:cs="Times New Roman"/>
          <w:sz w:val="24"/>
          <w:szCs w:val="24"/>
        </w:rPr>
        <w:t xml:space="preserve">Alma </w:t>
      </w:r>
      <w:r w:rsidR="00346151">
        <w:rPr>
          <w:rFonts w:ascii="Times New Roman" w:hAnsi="Times New Roman" w:cs="Times New Roman"/>
          <w:sz w:val="24"/>
          <w:szCs w:val="24"/>
        </w:rPr>
        <w:t>revealed</w:t>
      </w:r>
      <w:r>
        <w:rPr>
          <w:rFonts w:ascii="Times New Roman" w:hAnsi="Times New Roman" w:cs="Times New Roman"/>
          <w:sz w:val="24"/>
          <w:szCs w:val="24"/>
        </w:rPr>
        <w:t xml:space="preserve"> a conflict over what the rural meant, and what rural recreational tourism would look like. Further, it </w:t>
      </w:r>
      <w:r w:rsidR="00346151">
        <w:rPr>
          <w:rFonts w:ascii="Times New Roman" w:hAnsi="Times New Roman" w:cs="Times New Roman"/>
          <w:sz w:val="24"/>
          <w:szCs w:val="24"/>
        </w:rPr>
        <w:t xml:space="preserve">exposes </w:t>
      </w:r>
      <w:r w:rsidR="00BC442B">
        <w:rPr>
          <w:rFonts w:ascii="Times New Roman" w:hAnsi="Times New Roman" w:cs="Times New Roman"/>
          <w:sz w:val="24"/>
          <w:szCs w:val="24"/>
        </w:rPr>
        <w:t>tensions within</w:t>
      </w:r>
      <w:r w:rsidR="00346151">
        <w:rPr>
          <w:rFonts w:ascii="Times New Roman" w:hAnsi="Times New Roman" w:cs="Times New Roman"/>
          <w:sz w:val="24"/>
          <w:szCs w:val="24"/>
        </w:rPr>
        <w:t xml:space="preserve"> the political structure of rural development. </w:t>
      </w:r>
      <w:r w:rsidR="00A60534">
        <w:rPr>
          <w:rFonts w:ascii="Times New Roman" w:hAnsi="Times New Roman" w:cs="Times New Roman"/>
          <w:sz w:val="24"/>
          <w:szCs w:val="24"/>
        </w:rPr>
        <w:t>Its</w:t>
      </w:r>
      <w:r w:rsidR="00AB47BB">
        <w:rPr>
          <w:rFonts w:ascii="Times New Roman" w:hAnsi="Times New Roman" w:cs="Times New Roman"/>
          <w:sz w:val="24"/>
          <w:szCs w:val="24"/>
        </w:rPr>
        <w:t xml:space="preserve"> adherence to federalism allowed some measure of local input, but it also created room for conflicts within and between the various levels of authority. The introduction of the Environmental Protection Agency, backed by an ascendant environmental movement, exacerbated these tensions and thwarted efforts to turn Alma into a tourist destination. </w:t>
      </w:r>
    </w:p>
    <w:p w14:paraId="73B0681C" w14:textId="66F9D2CD"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982A7F">
        <w:rPr>
          <w:rFonts w:ascii="Times New Roman" w:hAnsi="Times New Roman" w:cs="Times New Roman"/>
          <w:sz w:val="24"/>
          <w:szCs w:val="24"/>
        </w:rPr>
        <w:t xml:space="preserve">The </w:t>
      </w:r>
      <w:r>
        <w:rPr>
          <w:rFonts w:ascii="Times New Roman" w:hAnsi="Times New Roman" w:cs="Times New Roman"/>
          <w:sz w:val="24"/>
          <w:szCs w:val="24"/>
        </w:rPr>
        <w:t>Alma-Bacon County Model Cities Commission</w:t>
      </w:r>
      <w:r w:rsidR="00F460CA">
        <w:rPr>
          <w:rFonts w:ascii="Times New Roman" w:hAnsi="Times New Roman" w:cs="Times New Roman"/>
          <w:sz w:val="24"/>
          <w:szCs w:val="24"/>
        </w:rPr>
        <w:t xml:space="preserve">, </w:t>
      </w:r>
      <w:r w:rsidR="007E7911">
        <w:rPr>
          <w:rFonts w:ascii="Times New Roman" w:hAnsi="Times New Roman" w:cs="Times New Roman"/>
          <w:sz w:val="24"/>
          <w:szCs w:val="24"/>
        </w:rPr>
        <w:t xml:space="preserve">created in 1967 by the city of Alma, was </w:t>
      </w:r>
      <w:r w:rsidR="00F460CA">
        <w:rPr>
          <w:rFonts w:ascii="Times New Roman" w:hAnsi="Times New Roman" w:cs="Times New Roman"/>
          <w:sz w:val="24"/>
          <w:szCs w:val="24"/>
        </w:rPr>
        <w:t>composed of local officials and businessmen</w:t>
      </w:r>
      <w:r w:rsidR="007E7911">
        <w:rPr>
          <w:rFonts w:ascii="Times New Roman" w:hAnsi="Times New Roman" w:cs="Times New Roman"/>
          <w:sz w:val="24"/>
          <w:szCs w:val="24"/>
        </w:rPr>
        <w:t xml:space="preserve"> who</w:t>
      </w:r>
      <w:r w:rsidR="00F460CA">
        <w:rPr>
          <w:rFonts w:ascii="Times New Roman" w:hAnsi="Times New Roman" w:cs="Times New Roman"/>
          <w:sz w:val="24"/>
          <w:szCs w:val="24"/>
        </w:rPr>
        <w:t xml:space="preserve"> oversaw the planning of rural development projects in Alma. While</w:t>
      </w:r>
      <w:r>
        <w:rPr>
          <w:rFonts w:ascii="Times New Roman" w:hAnsi="Times New Roman" w:cs="Times New Roman"/>
          <w:sz w:val="24"/>
          <w:szCs w:val="24"/>
        </w:rPr>
        <w:t xml:space="preserve"> </w:t>
      </w:r>
      <w:r w:rsidR="00F460CA">
        <w:rPr>
          <w:rFonts w:ascii="Times New Roman" w:hAnsi="Times New Roman" w:cs="Times New Roman"/>
          <w:sz w:val="24"/>
          <w:szCs w:val="24"/>
        </w:rPr>
        <w:t xml:space="preserve">the commission targeted </w:t>
      </w:r>
      <w:r>
        <w:rPr>
          <w:rFonts w:ascii="Times New Roman" w:hAnsi="Times New Roman" w:cs="Times New Roman"/>
          <w:sz w:val="24"/>
          <w:szCs w:val="24"/>
        </w:rPr>
        <w:t xml:space="preserve">infrastructure, housing, and manufacturing as key elements in </w:t>
      </w:r>
      <w:r w:rsidR="00F460CA">
        <w:rPr>
          <w:rFonts w:ascii="Times New Roman" w:hAnsi="Times New Roman" w:cs="Times New Roman"/>
          <w:sz w:val="24"/>
          <w:szCs w:val="24"/>
        </w:rPr>
        <w:t>Alma’s</w:t>
      </w:r>
      <w:r>
        <w:rPr>
          <w:rFonts w:ascii="Times New Roman" w:hAnsi="Times New Roman" w:cs="Times New Roman"/>
          <w:sz w:val="24"/>
          <w:szCs w:val="24"/>
        </w:rPr>
        <w:t xml:space="preserve"> revival</w:t>
      </w:r>
      <w:r w:rsidR="00F460CA">
        <w:rPr>
          <w:rFonts w:ascii="Times New Roman" w:hAnsi="Times New Roman" w:cs="Times New Roman"/>
          <w:sz w:val="24"/>
          <w:szCs w:val="24"/>
        </w:rPr>
        <w:t>, tourism</w:t>
      </w:r>
      <w:r>
        <w:rPr>
          <w:rFonts w:ascii="Times New Roman" w:hAnsi="Times New Roman" w:cs="Times New Roman"/>
          <w:sz w:val="24"/>
          <w:szCs w:val="24"/>
        </w:rPr>
        <w:t xml:space="preserve"> served as another significant plank in the group’s </w:t>
      </w:r>
      <w:r w:rsidR="00F460CA">
        <w:rPr>
          <w:rFonts w:ascii="Times New Roman" w:hAnsi="Times New Roman" w:cs="Times New Roman"/>
          <w:sz w:val="24"/>
          <w:szCs w:val="24"/>
        </w:rPr>
        <w:t>development agenda.</w:t>
      </w:r>
      <w:r>
        <w:rPr>
          <w:rFonts w:ascii="Times New Roman" w:hAnsi="Times New Roman" w:cs="Times New Roman"/>
          <w:sz w:val="24"/>
          <w:szCs w:val="24"/>
        </w:rPr>
        <w:t xml:space="preserve"> </w:t>
      </w:r>
      <w:r w:rsidR="00F460CA">
        <w:rPr>
          <w:rFonts w:ascii="Times New Roman" w:hAnsi="Times New Roman" w:cs="Times New Roman"/>
          <w:sz w:val="24"/>
          <w:szCs w:val="24"/>
        </w:rPr>
        <w:t>The proposed Lake Alma formed the center of those plans</w:t>
      </w:r>
      <w:r>
        <w:rPr>
          <w:rFonts w:ascii="Times New Roman" w:hAnsi="Times New Roman" w:cs="Times New Roman"/>
          <w:sz w:val="24"/>
          <w:szCs w:val="24"/>
        </w:rPr>
        <w:t xml:space="preserve">. Local demand for </w:t>
      </w:r>
      <w:r w:rsidR="00F460CA">
        <w:rPr>
          <w:rFonts w:ascii="Times New Roman" w:hAnsi="Times New Roman" w:cs="Times New Roman"/>
          <w:sz w:val="24"/>
          <w:szCs w:val="24"/>
        </w:rPr>
        <w:t>a recreational</w:t>
      </w:r>
      <w:r>
        <w:rPr>
          <w:rFonts w:ascii="Times New Roman" w:hAnsi="Times New Roman" w:cs="Times New Roman"/>
          <w:sz w:val="24"/>
          <w:szCs w:val="24"/>
        </w:rPr>
        <w:t xml:space="preserve"> lake dated back to the mid-1950s.</w:t>
      </w:r>
      <w:r>
        <w:rPr>
          <w:rStyle w:val="EndnoteReference"/>
          <w:rFonts w:ascii="Times New Roman" w:hAnsi="Times New Roman" w:cs="Times New Roman"/>
          <w:sz w:val="24"/>
          <w:szCs w:val="24"/>
        </w:rPr>
        <w:endnoteReference w:id="127"/>
      </w:r>
      <w:r>
        <w:rPr>
          <w:rFonts w:ascii="Times New Roman" w:hAnsi="Times New Roman" w:cs="Times New Roman"/>
          <w:sz w:val="24"/>
          <w:szCs w:val="24"/>
        </w:rPr>
        <w:t xml:space="preserve"> The lake’s design called for </w:t>
      </w:r>
      <w:r>
        <w:rPr>
          <w:rFonts w:ascii="Times New Roman" w:hAnsi="Times New Roman" w:cs="Times New Roman"/>
          <w:sz w:val="24"/>
          <w:szCs w:val="24"/>
        </w:rPr>
        <w:lastRenderedPageBreak/>
        <w:t>the damming of Hurricane Creek, a swamp just east of Alma</w:t>
      </w:r>
      <w:r w:rsidR="00F460CA">
        <w:rPr>
          <w:rFonts w:ascii="Times New Roman" w:hAnsi="Times New Roman" w:cs="Times New Roman"/>
          <w:sz w:val="24"/>
          <w:szCs w:val="24"/>
        </w:rPr>
        <w:t xml:space="preserve">, with a </w:t>
      </w:r>
      <w:r w:rsidR="004E7495">
        <w:rPr>
          <w:rFonts w:ascii="Times New Roman" w:hAnsi="Times New Roman" w:cs="Times New Roman"/>
          <w:sz w:val="24"/>
          <w:szCs w:val="24"/>
        </w:rPr>
        <w:t>twenty-eight-foot-tall</w:t>
      </w:r>
      <w:r w:rsidR="00F460CA">
        <w:rPr>
          <w:rFonts w:ascii="Times New Roman" w:hAnsi="Times New Roman" w:cs="Times New Roman"/>
          <w:sz w:val="24"/>
          <w:szCs w:val="24"/>
        </w:rPr>
        <w:t xml:space="preserve"> dam built from about 412,000 cubic yards of earthen material</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8"/>
      </w:r>
      <w:r>
        <w:rPr>
          <w:rFonts w:ascii="Times New Roman" w:hAnsi="Times New Roman" w:cs="Times New Roman"/>
          <w:sz w:val="24"/>
          <w:szCs w:val="24"/>
        </w:rPr>
        <w:t xml:space="preserve"> The completed project would yield a recreational reservoir roughly seven miles long filled with over 1,400 acres of water.</w:t>
      </w:r>
      <w:r>
        <w:rPr>
          <w:rStyle w:val="EndnoteReference"/>
          <w:rFonts w:ascii="Times New Roman" w:hAnsi="Times New Roman" w:cs="Times New Roman"/>
          <w:sz w:val="24"/>
          <w:szCs w:val="24"/>
        </w:rPr>
        <w:endnoteReference w:id="129"/>
      </w:r>
      <w:r>
        <w:rPr>
          <w:rFonts w:ascii="Times New Roman" w:hAnsi="Times New Roman" w:cs="Times New Roman"/>
          <w:sz w:val="24"/>
          <w:szCs w:val="24"/>
        </w:rPr>
        <w:t xml:space="preserve"> </w:t>
      </w:r>
    </w:p>
    <w:p w14:paraId="5196EA30" w14:textId="2669D1FF"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L.W. Taylor, the </w:t>
      </w:r>
      <w:r w:rsidR="002F527F">
        <w:rPr>
          <w:rFonts w:ascii="Times New Roman" w:hAnsi="Times New Roman" w:cs="Times New Roman"/>
          <w:sz w:val="24"/>
          <w:szCs w:val="24"/>
        </w:rPr>
        <w:t>manager of Bacon county’s electric co-op and the director of the</w:t>
      </w:r>
      <w:r>
        <w:rPr>
          <w:rFonts w:ascii="Times New Roman" w:hAnsi="Times New Roman" w:cs="Times New Roman"/>
          <w:sz w:val="24"/>
          <w:szCs w:val="24"/>
        </w:rPr>
        <w:t xml:space="preserve"> </w:t>
      </w:r>
      <w:r w:rsidR="007E7911">
        <w:rPr>
          <w:rFonts w:ascii="Times New Roman" w:hAnsi="Times New Roman" w:cs="Times New Roman"/>
          <w:sz w:val="24"/>
          <w:szCs w:val="24"/>
        </w:rPr>
        <w:t>c</w:t>
      </w:r>
      <w:r>
        <w:rPr>
          <w:rFonts w:ascii="Times New Roman" w:hAnsi="Times New Roman" w:cs="Times New Roman"/>
          <w:sz w:val="24"/>
          <w:szCs w:val="24"/>
        </w:rPr>
        <w:t xml:space="preserve">ommission, believed the Lake Alma project had several virtues. Taylor </w:t>
      </w:r>
      <w:r w:rsidR="004E7495">
        <w:rPr>
          <w:rFonts w:ascii="Times New Roman" w:hAnsi="Times New Roman" w:cs="Times New Roman"/>
          <w:sz w:val="24"/>
          <w:szCs w:val="24"/>
        </w:rPr>
        <w:t>first of all believed the environment surrounding the lake was</w:t>
      </w:r>
      <w:r>
        <w:rPr>
          <w:rFonts w:ascii="Times New Roman" w:hAnsi="Times New Roman" w:cs="Times New Roman"/>
          <w:sz w:val="24"/>
          <w:szCs w:val="24"/>
        </w:rPr>
        <w:t xml:space="preserve"> “uniquely suitable” for a recreational lake.</w:t>
      </w:r>
      <w:r>
        <w:rPr>
          <w:rStyle w:val="EndnoteReference"/>
          <w:rFonts w:ascii="Times New Roman" w:hAnsi="Times New Roman" w:cs="Times New Roman"/>
          <w:sz w:val="24"/>
          <w:szCs w:val="24"/>
        </w:rPr>
        <w:endnoteReference w:id="130"/>
      </w:r>
      <w:r>
        <w:rPr>
          <w:rFonts w:ascii="Times New Roman" w:hAnsi="Times New Roman" w:cs="Times New Roman"/>
          <w:sz w:val="24"/>
          <w:szCs w:val="24"/>
        </w:rPr>
        <w:t xml:space="preserve"> Moreover, the project would fill what he believed was a dearth of outdoor recreation and tourism in the region. </w:t>
      </w:r>
      <w:r w:rsidR="004E7495">
        <w:rPr>
          <w:rFonts w:ascii="Times New Roman" w:hAnsi="Times New Roman" w:cs="Times New Roman"/>
          <w:sz w:val="24"/>
          <w:szCs w:val="24"/>
        </w:rPr>
        <w:t>Taylor believed the U.S. was increasingly becoming a “playing, sporting, relaxing country,” but that the</w:t>
      </w:r>
      <w:r w:rsidR="007E7911">
        <w:rPr>
          <w:rFonts w:ascii="Times New Roman" w:hAnsi="Times New Roman" w:cs="Times New Roman"/>
          <w:sz w:val="24"/>
          <w:szCs w:val="24"/>
        </w:rPr>
        <w:t xml:space="preserve"> Alma</w:t>
      </w:r>
      <w:r w:rsidR="004E7495">
        <w:rPr>
          <w:rFonts w:ascii="Times New Roman" w:hAnsi="Times New Roman" w:cs="Times New Roman"/>
          <w:sz w:val="24"/>
          <w:szCs w:val="24"/>
        </w:rPr>
        <w:t xml:space="preserve"> area did not have the facilities to take advantage of the tourism boom.</w:t>
      </w:r>
      <w:r>
        <w:rPr>
          <w:rStyle w:val="EndnoteReference"/>
          <w:rFonts w:ascii="Times New Roman" w:hAnsi="Times New Roman" w:cs="Times New Roman"/>
          <w:sz w:val="24"/>
          <w:szCs w:val="24"/>
        </w:rPr>
        <w:endnoteReference w:id="131"/>
      </w:r>
      <w:r>
        <w:rPr>
          <w:rFonts w:ascii="Times New Roman" w:hAnsi="Times New Roman" w:cs="Times New Roman"/>
          <w:sz w:val="24"/>
          <w:szCs w:val="24"/>
        </w:rPr>
        <w:t xml:space="preserve"> </w:t>
      </w:r>
      <w:r w:rsidR="004E7495">
        <w:rPr>
          <w:rFonts w:ascii="Times New Roman" w:hAnsi="Times New Roman" w:cs="Times New Roman"/>
          <w:sz w:val="24"/>
          <w:szCs w:val="24"/>
        </w:rPr>
        <w:t>Lake Alma would fill the void and, in doing so, contribute to Alma’s broader development goals.</w:t>
      </w:r>
      <w:r>
        <w:rPr>
          <w:rFonts w:ascii="Times New Roman" w:hAnsi="Times New Roman" w:cs="Times New Roman"/>
          <w:sz w:val="24"/>
          <w:szCs w:val="24"/>
        </w:rPr>
        <w:t xml:space="preserve"> Taylor argued that the lake would not only serve a regional tourist market, but help Alma attract industry as well. Taylor argued that the “industrialist” is concerned about quality of life for “himself, his family, [and] his employees,” and that such a lake would set Alma apart from other small rural towns.</w:t>
      </w:r>
      <w:r>
        <w:rPr>
          <w:rStyle w:val="EndnoteReference"/>
          <w:rFonts w:ascii="Times New Roman" w:hAnsi="Times New Roman" w:cs="Times New Roman"/>
          <w:sz w:val="24"/>
          <w:szCs w:val="24"/>
        </w:rPr>
        <w:endnoteReference w:id="132"/>
      </w:r>
      <w:r>
        <w:rPr>
          <w:rFonts w:ascii="Times New Roman" w:hAnsi="Times New Roman" w:cs="Times New Roman"/>
          <w:sz w:val="24"/>
          <w:szCs w:val="24"/>
        </w:rPr>
        <w:t xml:space="preserve"> Taylor’s analysis thus reflected a particular prescription for the rural future: rural habitats, in this case a swamp, could be transformed into regional tourist destination. In doing so, Alma would be integrated economically and socially into an increasingly affluent, leisurely society. </w:t>
      </w:r>
    </w:p>
    <w:p w14:paraId="25A3228F" w14:textId="285D6705"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interest in Lake Alma dated to the 1950s, lack of funds stalled any movement on the project for over a decade. With the infusion of federal funds into Alma in the late 1960s, many in the community finally believed the lake would get built. In 1969, with money from HUD’s Open Spaces program, </w:t>
      </w:r>
      <w:r w:rsidR="00286BA0">
        <w:rPr>
          <w:rFonts w:ascii="Times New Roman" w:hAnsi="Times New Roman" w:cs="Times New Roman"/>
          <w:sz w:val="24"/>
          <w:szCs w:val="24"/>
        </w:rPr>
        <w:t xml:space="preserve">which provided grants to cities for the purchase of land for future development, </w:t>
      </w:r>
      <w:r>
        <w:rPr>
          <w:rFonts w:ascii="Times New Roman" w:hAnsi="Times New Roman" w:cs="Times New Roman"/>
          <w:sz w:val="24"/>
          <w:szCs w:val="24"/>
        </w:rPr>
        <w:t>Alma began the process of land acquisition in the area surrounding Hurricane Creek</w:t>
      </w:r>
      <w:r>
        <w:rPr>
          <w:rStyle w:val="EndnoteReference"/>
          <w:rFonts w:ascii="Times New Roman" w:hAnsi="Times New Roman" w:cs="Times New Roman"/>
          <w:sz w:val="24"/>
          <w:szCs w:val="24"/>
        </w:rPr>
        <w:endnoteReference w:id="133"/>
      </w:r>
      <w:r>
        <w:rPr>
          <w:rFonts w:ascii="Times New Roman" w:hAnsi="Times New Roman" w:cs="Times New Roman"/>
          <w:sz w:val="24"/>
          <w:szCs w:val="24"/>
        </w:rPr>
        <w:t xml:space="preserve"> In 1971, HUD released </w:t>
      </w:r>
      <w:r w:rsidR="00286BA0">
        <w:rPr>
          <w:rFonts w:ascii="Times New Roman" w:hAnsi="Times New Roman" w:cs="Times New Roman"/>
          <w:sz w:val="24"/>
          <w:szCs w:val="24"/>
        </w:rPr>
        <w:t>additional f</w:t>
      </w:r>
      <w:r>
        <w:rPr>
          <w:rFonts w:ascii="Times New Roman" w:hAnsi="Times New Roman" w:cs="Times New Roman"/>
          <w:sz w:val="24"/>
          <w:szCs w:val="24"/>
        </w:rPr>
        <w:t xml:space="preserve">unds to conduct a feasibility study for the Lake </w:t>
      </w:r>
      <w:r>
        <w:rPr>
          <w:rFonts w:ascii="Times New Roman" w:hAnsi="Times New Roman" w:cs="Times New Roman"/>
          <w:sz w:val="24"/>
          <w:szCs w:val="24"/>
        </w:rPr>
        <w:lastRenderedPageBreak/>
        <w:t>Alma project</w:t>
      </w:r>
      <w:r w:rsidR="00286BA0">
        <w:rPr>
          <w:rFonts w:ascii="Times New Roman" w:hAnsi="Times New Roman" w:cs="Times New Roman"/>
          <w:sz w:val="24"/>
          <w:szCs w:val="24"/>
        </w:rPr>
        <w:t xml:space="preserve">. When the study determined the project’s feasibility, HUD provided </w:t>
      </w:r>
      <w:r w:rsidR="007E7911">
        <w:rPr>
          <w:rFonts w:ascii="Times New Roman" w:hAnsi="Times New Roman" w:cs="Times New Roman"/>
          <w:sz w:val="24"/>
          <w:szCs w:val="24"/>
        </w:rPr>
        <w:t>more</w:t>
      </w:r>
      <w:r w:rsidR="00286BA0">
        <w:rPr>
          <w:rFonts w:ascii="Times New Roman" w:hAnsi="Times New Roman" w:cs="Times New Roman"/>
          <w:sz w:val="24"/>
          <w:szCs w:val="24"/>
        </w:rPr>
        <w:t xml:space="preserve"> </w:t>
      </w:r>
      <w:r w:rsidR="007E7911">
        <w:rPr>
          <w:rFonts w:ascii="Times New Roman" w:hAnsi="Times New Roman" w:cs="Times New Roman"/>
          <w:sz w:val="24"/>
          <w:szCs w:val="24"/>
        </w:rPr>
        <w:t>money</w:t>
      </w:r>
      <w:r>
        <w:rPr>
          <w:rFonts w:ascii="Times New Roman" w:hAnsi="Times New Roman" w:cs="Times New Roman"/>
          <w:sz w:val="24"/>
          <w:szCs w:val="24"/>
        </w:rPr>
        <w:t xml:space="preserve"> to begin preliminary engineering work at the site to prepare for the dam</w:t>
      </w:r>
      <w:r w:rsidR="00286BA0">
        <w:rPr>
          <w:rFonts w:ascii="Times New Roman" w:hAnsi="Times New Roman" w:cs="Times New Roman"/>
          <w:sz w:val="24"/>
          <w:szCs w:val="24"/>
        </w:rPr>
        <w:t xml:space="preserve"> construction, and a</w:t>
      </w:r>
      <w:r>
        <w:rPr>
          <w:rFonts w:ascii="Times New Roman" w:hAnsi="Times New Roman" w:cs="Times New Roman"/>
          <w:sz w:val="24"/>
          <w:szCs w:val="24"/>
        </w:rPr>
        <w:t xml:space="preserve"> grant of $290,000 to purchas</w:t>
      </w:r>
      <w:r w:rsidR="00286BA0">
        <w:rPr>
          <w:rFonts w:ascii="Times New Roman" w:hAnsi="Times New Roman" w:cs="Times New Roman"/>
          <w:sz w:val="24"/>
          <w:szCs w:val="24"/>
        </w:rPr>
        <w:t>e</w:t>
      </w:r>
      <w:r>
        <w:rPr>
          <w:rFonts w:ascii="Times New Roman" w:hAnsi="Times New Roman" w:cs="Times New Roman"/>
          <w:sz w:val="24"/>
          <w:szCs w:val="24"/>
        </w:rPr>
        <w:t xml:space="preserve"> more land. </w:t>
      </w:r>
      <w:bookmarkStart w:id="9" w:name="_Hlk4594702"/>
      <w:r>
        <w:rPr>
          <w:rFonts w:ascii="Times New Roman" w:hAnsi="Times New Roman" w:cs="Times New Roman"/>
          <w:sz w:val="24"/>
          <w:szCs w:val="24"/>
        </w:rPr>
        <w:t xml:space="preserve">This grant covered half of the cost of land purchasing, with the made up </w:t>
      </w:r>
      <w:r w:rsidR="007E7911">
        <w:rPr>
          <w:rFonts w:ascii="Times New Roman" w:hAnsi="Times New Roman" w:cs="Times New Roman"/>
          <w:sz w:val="24"/>
          <w:szCs w:val="24"/>
        </w:rPr>
        <w:t>from</w:t>
      </w:r>
      <w:r>
        <w:rPr>
          <w:rFonts w:ascii="Times New Roman" w:hAnsi="Times New Roman" w:cs="Times New Roman"/>
          <w:sz w:val="24"/>
          <w:szCs w:val="24"/>
        </w:rPr>
        <w:t xml:space="preserve"> local funds.</w:t>
      </w:r>
      <w:bookmarkEnd w:id="9"/>
      <w:r>
        <w:rPr>
          <w:rStyle w:val="EndnoteReference"/>
          <w:rFonts w:ascii="Times New Roman" w:hAnsi="Times New Roman" w:cs="Times New Roman"/>
          <w:sz w:val="24"/>
          <w:szCs w:val="24"/>
        </w:rPr>
        <w:endnoteReference w:id="134"/>
      </w:r>
      <w:r>
        <w:rPr>
          <w:rFonts w:ascii="Times New Roman" w:hAnsi="Times New Roman" w:cs="Times New Roman"/>
          <w:sz w:val="24"/>
          <w:szCs w:val="24"/>
        </w:rPr>
        <w:t xml:space="preserve">  </w:t>
      </w:r>
    </w:p>
    <w:p w14:paraId="7E7189BC" w14:textId="77777777"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Support for the Lake Alma project remained relatively high throughout most of its history. </w:t>
      </w:r>
      <w:bookmarkStart w:id="10" w:name="_Hlk4594770"/>
      <w:r>
        <w:rPr>
          <w:rFonts w:ascii="Times New Roman" w:hAnsi="Times New Roman" w:cs="Times New Roman"/>
          <w:sz w:val="24"/>
          <w:szCs w:val="24"/>
        </w:rPr>
        <w:t>Local, county, and state government officials supported the project, as did the Georgia Department of Natural Resources, the Army Corps of Engineers, and a major portion of Alma and Bacon County residents.</w:t>
      </w:r>
      <w:bookmarkEnd w:id="10"/>
      <w:r>
        <w:rPr>
          <w:rStyle w:val="EndnoteReference"/>
          <w:rFonts w:ascii="Times New Roman" w:hAnsi="Times New Roman" w:cs="Times New Roman"/>
          <w:sz w:val="24"/>
          <w:szCs w:val="24"/>
        </w:rPr>
        <w:endnoteReference w:id="135"/>
      </w:r>
      <w:r>
        <w:rPr>
          <w:rFonts w:ascii="Times New Roman" w:hAnsi="Times New Roman" w:cs="Times New Roman"/>
          <w:sz w:val="24"/>
          <w:szCs w:val="24"/>
        </w:rPr>
        <w:t xml:space="preserve"> Many supporters stressed the </w:t>
      </w:r>
      <w:r w:rsidR="00F30030">
        <w:rPr>
          <w:rFonts w:ascii="Times New Roman" w:hAnsi="Times New Roman" w:cs="Times New Roman"/>
          <w:sz w:val="24"/>
          <w:szCs w:val="24"/>
        </w:rPr>
        <w:t xml:space="preserve">project’s </w:t>
      </w:r>
      <w:r>
        <w:rPr>
          <w:rFonts w:ascii="Times New Roman" w:hAnsi="Times New Roman" w:cs="Times New Roman"/>
          <w:sz w:val="24"/>
          <w:szCs w:val="24"/>
        </w:rPr>
        <w:t xml:space="preserve">economic benefits. Alma Mayor Tessell D. Mullis </w:t>
      </w:r>
      <w:bookmarkStart w:id="11" w:name="_Hlk4594806"/>
      <w:r w:rsidR="00F30030">
        <w:rPr>
          <w:rFonts w:ascii="Times New Roman" w:hAnsi="Times New Roman" w:cs="Times New Roman"/>
          <w:sz w:val="24"/>
          <w:szCs w:val="24"/>
        </w:rPr>
        <w:t>argued</w:t>
      </w:r>
      <w:r>
        <w:rPr>
          <w:rFonts w:ascii="Times New Roman" w:hAnsi="Times New Roman" w:cs="Times New Roman"/>
          <w:sz w:val="24"/>
          <w:szCs w:val="24"/>
        </w:rPr>
        <w:t xml:space="preserve"> it would greatly increase economic activity in Bacon County</w:t>
      </w:r>
      <w:r w:rsidR="00286BA0">
        <w:rPr>
          <w:rFonts w:ascii="Times New Roman" w:hAnsi="Times New Roman" w:cs="Times New Roman"/>
          <w:sz w:val="24"/>
          <w:szCs w:val="24"/>
        </w:rPr>
        <w:t xml:space="preserve"> </w:t>
      </w:r>
      <w:r>
        <w:rPr>
          <w:rFonts w:ascii="Times New Roman" w:hAnsi="Times New Roman" w:cs="Times New Roman"/>
          <w:sz w:val="24"/>
          <w:szCs w:val="24"/>
        </w:rPr>
        <w:t>and operate with a sort of multiplier effect on the area’s service economy.</w:t>
      </w:r>
      <w:bookmarkEnd w:id="11"/>
      <w:r>
        <w:rPr>
          <w:rStyle w:val="EndnoteReference"/>
          <w:rFonts w:ascii="Times New Roman" w:hAnsi="Times New Roman" w:cs="Times New Roman"/>
          <w:sz w:val="24"/>
          <w:szCs w:val="24"/>
        </w:rPr>
        <w:endnoteReference w:id="136"/>
      </w:r>
      <w:r>
        <w:rPr>
          <w:rFonts w:ascii="Times New Roman" w:hAnsi="Times New Roman" w:cs="Times New Roman"/>
          <w:sz w:val="24"/>
          <w:szCs w:val="24"/>
        </w:rPr>
        <w:t xml:space="preserve"> Liston Elkins, a city council member in the neighboring town of Waycross, </w:t>
      </w:r>
      <w:r w:rsidR="00F30030">
        <w:rPr>
          <w:rFonts w:ascii="Times New Roman" w:hAnsi="Times New Roman" w:cs="Times New Roman"/>
          <w:sz w:val="24"/>
          <w:szCs w:val="24"/>
        </w:rPr>
        <w:t>thought</w:t>
      </w:r>
      <w:r>
        <w:rPr>
          <w:rFonts w:ascii="Times New Roman" w:hAnsi="Times New Roman" w:cs="Times New Roman"/>
          <w:sz w:val="24"/>
          <w:szCs w:val="24"/>
        </w:rPr>
        <w:t xml:space="preserve"> the project would turn southeast Georgia into a “destination area for tourism</w:t>
      </w:r>
      <w:r w:rsidR="00F30030">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7"/>
      </w:r>
      <w:r>
        <w:rPr>
          <w:rFonts w:ascii="Times New Roman" w:hAnsi="Times New Roman" w:cs="Times New Roman"/>
          <w:sz w:val="24"/>
          <w:szCs w:val="24"/>
        </w:rPr>
        <w:t xml:space="preserve"> </w:t>
      </w:r>
      <w:bookmarkStart w:id="12" w:name="_Hlk4594829"/>
      <w:r>
        <w:rPr>
          <w:rFonts w:ascii="Times New Roman" w:hAnsi="Times New Roman" w:cs="Times New Roman"/>
          <w:sz w:val="24"/>
          <w:szCs w:val="24"/>
        </w:rPr>
        <w:t xml:space="preserve">Supporters also </w:t>
      </w:r>
      <w:r w:rsidR="00F30030">
        <w:rPr>
          <w:rFonts w:ascii="Times New Roman" w:hAnsi="Times New Roman" w:cs="Times New Roman"/>
          <w:sz w:val="24"/>
          <w:szCs w:val="24"/>
        </w:rPr>
        <w:t>stressed the project’s environmental soundness</w:t>
      </w:r>
      <w:r>
        <w:rPr>
          <w:rFonts w:ascii="Times New Roman" w:hAnsi="Times New Roman" w:cs="Times New Roman"/>
          <w:sz w:val="24"/>
          <w:szCs w:val="24"/>
        </w:rPr>
        <w:t>. Leon Kirkland, the director of the Game and Fish Division of the Georgia Department of Natural Resources, argued the project</w:t>
      </w:r>
      <w:r w:rsidR="00286BA0">
        <w:rPr>
          <w:rFonts w:ascii="Times New Roman" w:hAnsi="Times New Roman" w:cs="Times New Roman"/>
          <w:sz w:val="24"/>
          <w:szCs w:val="24"/>
        </w:rPr>
        <w:t>’s</w:t>
      </w:r>
      <w:r>
        <w:rPr>
          <w:rFonts w:ascii="Times New Roman" w:hAnsi="Times New Roman" w:cs="Times New Roman"/>
          <w:sz w:val="24"/>
          <w:szCs w:val="24"/>
        </w:rPr>
        <w:t xml:space="preserve"> land was of “very marginal quality for environmental purposes.”</w:t>
      </w:r>
      <w:bookmarkEnd w:id="12"/>
      <w:r>
        <w:rPr>
          <w:rStyle w:val="EndnoteReference"/>
          <w:rFonts w:ascii="Times New Roman" w:hAnsi="Times New Roman" w:cs="Times New Roman"/>
          <w:sz w:val="24"/>
          <w:szCs w:val="24"/>
        </w:rPr>
        <w:endnoteReference w:id="138"/>
      </w:r>
      <w:r>
        <w:rPr>
          <w:rFonts w:ascii="Times New Roman" w:hAnsi="Times New Roman" w:cs="Times New Roman"/>
          <w:sz w:val="24"/>
          <w:szCs w:val="24"/>
        </w:rPr>
        <w:t xml:space="preserve"> </w:t>
      </w:r>
      <w:bookmarkStart w:id="13" w:name="_Hlk4594837"/>
      <w:r w:rsidR="00F30030">
        <w:rPr>
          <w:rFonts w:ascii="Times New Roman" w:hAnsi="Times New Roman" w:cs="Times New Roman"/>
          <w:sz w:val="24"/>
          <w:szCs w:val="24"/>
        </w:rPr>
        <w:t>Others saw</w:t>
      </w:r>
      <w:r>
        <w:rPr>
          <w:rFonts w:ascii="Times New Roman" w:hAnsi="Times New Roman" w:cs="Times New Roman"/>
          <w:sz w:val="24"/>
          <w:szCs w:val="24"/>
        </w:rPr>
        <w:t xml:space="preserve"> Hurricane Creek </w:t>
      </w:r>
      <w:r w:rsidR="00F30030">
        <w:rPr>
          <w:rFonts w:ascii="Times New Roman" w:hAnsi="Times New Roman" w:cs="Times New Roman"/>
          <w:sz w:val="24"/>
          <w:szCs w:val="24"/>
        </w:rPr>
        <w:t xml:space="preserve">as </w:t>
      </w:r>
      <w:r>
        <w:rPr>
          <w:rFonts w:ascii="Times New Roman" w:hAnsi="Times New Roman" w:cs="Times New Roman"/>
          <w:sz w:val="24"/>
          <w:szCs w:val="24"/>
        </w:rPr>
        <w:t>a “dinky, unattractive stream that smell</w:t>
      </w:r>
      <w:r w:rsidR="00286BA0">
        <w:rPr>
          <w:rFonts w:ascii="Times New Roman" w:hAnsi="Times New Roman" w:cs="Times New Roman"/>
          <w:sz w:val="24"/>
          <w:szCs w:val="24"/>
        </w:rPr>
        <w:t>s</w:t>
      </w:r>
      <w:r>
        <w:rPr>
          <w:rFonts w:ascii="Times New Roman" w:hAnsi="Times New Roman" w:cs="Times New Roman"/>
          <w:sz w:val="24"/>
          <w:szCs w:val="24"/>
        </w:rPr>
        <w:t xml:space="preserve"> bad in the summer, breeds mosquitos and cottonmouths, and is useless as a recreational asset.”</w:t>
      </w:r>
      <w:bookmarkEnd w:id="13"/>
      <w:r>
        <w:rPr>
          <w:rStyle w:val="EndnoteReference"/>
          <w:rFonts w:ascii="Times New Roman" w:hAnsi="Times New Roman" w:cs="Times New Roman"/>
          <w:sz w:val="24"/>
          <w:szCs w:val="24"/>
        </w:rPr>
        <w:endnoteReference w:id="139"/>
      </w:r>
      <w:r>
        <w:rPr>
          <w:rFonts w:ascii="Times New Roman" w:hAnsi="Times New Roman" w:cs="Times New Roman"/>
          <w:sz w:val="24"/>
          <w:szCs w:val="24"/>
        </w:rPr>
        <w:t xml:space="preserve"> </w:t>
      </w:r>
      <w:bookmarkStart w:id="14" w:name="_Hlk4594845"/>
      <w:r w:rsidR="00F30030">
        <w:rPr>
          <w:rFonts w:ascii="Times New Roman" w:hAnsi="Times New Roman" w:cs="Times New Roman"/>
          <w:sz w:val="24"/>
          <w:szCs w:val="24"/>
        </w:rPr>
        <w:t xml:space="preserve">Thus, proponents of Lake Alma believed that transforming a seemingly marginal, unpleasant swamp into a recreational attraction would act as an economic boon to the region without sacrificing either the beauty of health of the land. </w:t>
      </w:r>
      <w:bookmarkEnd w:id="14"/>
    </w:p>
    <w:p w14:paraId="64BDDD91" w14:textId="77777777"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Despite the wide-ranging </w:t>
      </w:r>
      <w:r w:rsidR="00F30030">
        <w:rPr>
          <w:rFonts w:ascii="Times New Roman" w:hAnsi="Times New Roman" w:cs="Times New Roman"/>
          <w:sz w:val="24"/>
          <w:szCs w:val="24"/>
        </w:rPr>
        <w:t xml:space="preserve">project’s </w:t>
      </w:r>
      <w:r>
        <w:rPr>
          <w:rFonts w:ascii="Times New Roman" w:hAnsi="Times New Roman" w:cs="Times New Roman"/>
          <w:sz w:val="24"/>
          <w:szCs w:val="24"/>
        </w:rPr>
        <w:t>support, a powerful opposition emerged in 1973 that put Lake Alma in a sort of purgatory from which it would never escape. Organized opposition</w:t>
      </w:r>
      <w:r w:rsidR="00F30030">
        <w:rPr>
          <w:rFonts w:ascii="Times New Roman" w:hAnsi="Times New Roman" w:cs="Times New Roman"/>
          <w:sz w:val="24"/>
          <w:szCs w:val="24"/>
        </w:rPr>
        <w:t xml:space="preserve"> arose</w:t>
      </w:r>
      <w:r>
        <w:rPr>
          <w:rFonts w:ascii="Times New Roman" w:hAnsi="Times New Roman" w:cs="Times New Roman"/>
          <w:sz w:val="24"/>
          <w:szCs w:val="24"/>
        </w:rPr>
        <w:t xml:space="preserve"> in response to the Bacon County Board of Commissioners</w:t>
      </w:r>
      <w:r w:rsidR="00F30030">
        <w:rPr>
          <w:rFonts w:ascii="Times New Roman" w:hAnsi="Times New Roman" w:cs="Times New Roman"/>
          <w:sz w:val="24"/>
          <w:szCs w:val="24"/>
        </w:rPr>
        <w:t>’</w:t>
      </w:r>
      <w:r>
        <w:rPr>
          <w:rFonts w:ascii="Times New Roman" w:hAnsi="Times New Roman" w:cs="Times New Roman"/>
          <w:sz w:val="24"/>
          <w:szCs w:val="24"/>
        </w:rPr>
        <w:t xml:space="preserve"> </w:t>
      </w:r>
      <w:r w:rsidR="00F30030">
        <w:rPr>
          <w:rFonts w:ascii="Times New Roman" w:hAnsi="Times New Roman" w:cs="Times New Roman"/>
          <w:sz w:val="24"/>
          <w:szCs w:val="24"/>
        </w:rPr>
        <w:t xml:space="preserve">decision </w:t>
      </w:r>
      <w:r>
        <w:rPr>
          <w:rFonts w:ascii="Times New Roman" w:hAnsi="Times New Roman" w:cs="Times New Roman"/>
          <w:sz w:val="24"/>
          <w:szCs w:val="24"/>
        </w:rPr>
        <w:t xml:space="preserve">to condemn 2,522 acres of land owned by thirteen Alma residents who resisted selling their property for the </w:t>
      </w:r>
      <w:r w:rsidR="00F30030">
        <w:rPr>
          <w:rFonts w:ascii="Times New Roman" w:hAnsi="Times New Roman" w:cs="Times New Roman"/>
          <w:sz w:val="24"/>
          <w:szCs w:val="24"/>
        </w:rPr>
        <w:t>lake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0"/>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 order to be eligible for HUD funding, </w:t>
      </w:r>
      <w:bookmarkStart w:id="15" w:name="_Hlk4595393"/>
      <w:r>
        <w:rPr>
          <w:rFonts w:ascii="Times New Roman" w:hAnsi="Times New Roman" w:cs="Times New Roman"/>
          <w:sz w:val="24"/>
          <w:szCs w:val="24"/>
        </w:rPr>
        <w:t>the town needed to have the “signed options” of the thirty eight landowners whose property made up significant portions of the project by June 30, 1973.</w:t>
      </w:r>
      <w:bookmarkEnd w:id="15"/>
      <w:r>
        <w:rPr>
          <w:rFonts w:ascii="Times New Roman" w:hAnsi="Times New Roman" w:cs="Times New Roman"/>
          <w:sz w:val="24"/>
          <w:szCs w:val="24"/>
        </w:rPr>
        <w:t xml:space="preserve"> As the date neared, only twenty</w:t>
      </w:r>
      <w:r w:rsidR="00F30030">
        <w:rPr>
          <w:rFonts w:ascii="Times New Roman" w:hAnsi="Times New Roman" w:cs="Times New Roman"/>
          <w:sz w:val="24"/>
          <w:szCs w:val="24"/>
        </w:rPr>
        <w:t>-</w:t>
      </w:r>
      <w:r>
        <w:rPr>
          <w:rFonts w:ascii="Times New Roman" w:hAnsi="Times New Roman" w:cs="Times New Roman"/>
          <w:sz w:val="24"/>
          <w:szCs w:val="24"/>
        </w:rPr>
        <w:t xml:space="preserve">five landowners had signed. HUD extended the deadline into September to give Alma more time to reach agreements with landowners. </w:t>
      </w:r>
      <w:r w:rsidR="00F30030">
        <w:rPr>
          <w:rFonts w:ascii="Times New Roman" w:hAnsi="Times New Roman" w:cs="Times New Roman"/>
          <w:sz w:val="24"/>
          <w:szCs w:val="24"/>
        </w:rPr>
        <w:t xml:space="preserve">Supporters of the project worried that it </w:t>
      </w:r>
      <w:r>
        <w:rPr>
          <w:rFonts w:ascii="Times New Roman" w:hAnsi="Times New Roman" w:cs="Times New Roman"/>
          <w:sz w:val="24"/>
          <w:szCs w:val="24"/>
        </w:rPr>
        <w:t xml:space="preserve">would be undermined by recalcitrant landowners, and they pressured the commission to use its right of eminent domain to secure the </w:t>
      </w:r>
      <w:r w:rsidR="00F30030">
        <w:rPr>
          <w:rFonts w:ascii="Times New Roman" w:hAnsi="Times New Roman" w:cs="Times New Roman"/>
          <w:sz w:val="24"/>
          <w:szCs w:val="24"/>
        </w:rPr>
        <w:t>land</w:t>
      </w:r>
      <w:r>
        <w:rPr>
          <w:rFonts w:ascii="Times New Roman" w:hAnsi="Times New Roman" w:cs="Times New Roman"/>
          <w:sz w:val="24"/>
          <w:szCs w:val="24"/>
        </w:rPr>
        <w:t>. By the end of August, the commissioners decided to condemn the remaining acres of land “under heavy pressure” from residents.</w:t>
      </w:r>
      <w:r>
        <w:rPr>
          <w:rStyle w:val="EndnoteReference"/>
          <w:rFonts w:ascii="Times New Roman" w:hAnsi="Times New Roman" w:cs="Times New Roman"/>
          <w:sz w:val="24"/>
          <w:szCs w:val="24"/>
        </w:rPr>
        <w:endnoteReference w:id="141"/>
      </w:r>
      <w:r>
        <w:rPr>
          <w:rFonts w:ascii="Times New Roman" w:hAnsi="Times New Roman" w:cs="Times New Roman"/>
          <w:sz w:val="24"/>
          <w:szCs w:val="24"/>
        </w:rPr>
        <w:t xml:space="preserve"> A month later, a group of Alma landowners formed </w:t>
      </w:r>
      <w:bookmarkStart w:id="16" w:name="_Hlk4595494"/>
      <w:r>
        <w:rPr>
          <w:rFonts w:ascii="Times New Roman" w:hAnsi="Times New Roman" w:cs="Times New Roman"/>
          <w:sz w:val="24"/>
          <w:szCs w:val="24"/>
        </w:rPr>
        <w:t xml:space="preserve">the Hurricane Creek Protective Society and </w:t>
      </w:r>
      <w:r w:rsidR="00F30030">
        <w:rPr>
          <w:rFonts w:ascii="Times New Roman" w:hAnsi="Times New Roman" w:cs="Times New Roman"/>
          <w:sz w:val="24"/>
          <w:szCs w:val="24"/>
        </w:rPr>
        <w:t>filed</w:t>
      </w:r>
      <w:r>
        <w:rPr>
          <w:rFonts w:ascii="Times New Roman" w:hAnsi="Times New Roman" w:cs="Times New Roman"/>
          <w:sz w:val="24"/>
          <w:szCs w:val="24"/>
        </w:rPr>
        <w:t xml:space="preserve"> a suit against </w:t>
      </w:r>
      <w:r w:rsidR="00CA7B4B">
        <w:rPr>
          <w:rFonts w:ascii="Times New Roman" w:hAnsi="Times New Roman" w:cs="Times New Roman"/>
          <w:sz w:val="24"/>
          <w:szCs w:val="24"/>
        </w:rPr>
        <w:t>Bacon C</w:t>
      </w:r>
      <w:r>
        <w:rPr>
          <w:rFonts w:ascii="Times New Roman" w:hAnsi="Times New Roman" w:cs="Times New Roman"/>
          <w:sz w:val="24"/>
          <w:szCs w:val="24"/>
        </w:rPr>
        <w:t xml:space="preserve">ounty, </w:t>
      </w:r>
      <w:r w:rsidR="00CA7B4B">
        <w:rPr>
          <w:rFonts w:ascii="Times New Roman" w:hAnsi="Times New Roman" w:cs="Times New Roman"/>
          <w:sz w:val="24"/>
          <w:szCs w:val="24"/>
        </w:rPr>
        <w:t xml:space="preserve">Alma, </w:t>
      </w:r>
      <w:r>
        <w:rPr>
          <w:rFonts w:ascii="Times New Roman" w:hAnsi="Times New Roman" w:cs="Times New Roman"/>
          <w:sz w:val="24"/>
          <w:szCs w:val="24"/>
        </w:rPr>
        <w:t>and HUD to stop the project.</w:t>
      </w:r>
      <w:bookmarkEnd w:id="16"/>
      <w:r>
        <w:rPr>
          <w:rStyle w:val="EndnoteReference"/>
          <w:rFonts w:ascii="Times New Roman" w:hAnsi="Times New Roman" w:cs="Times New Roman"/>
          <w:sz w:val="24"/>
          <w:szCs w:val="24"/>
        </w:rPr>
        <w:endnoteReference w:id="142"/>
      </w:r>
      <w:r>
        <w:rPr>
          <w:rFonts w:ascii="Times New Roman" w:hAnsi="Times New Roman" w:cs="Times New Roman"/>
          <w:sz w:val="24"/>
          <w:szCs w:val="24"/>
        </w:rPr>
        <w:t xml:space="preserve"> This suit would be the first of many that plagued the project and prevented it from coming to fruition.</w:t>
      </w:r>
    </w:p>
    <w:p w14:paraId="62E9EFA5" w14:textId="77777777"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17" w:name="_Hlk4595873"/>
      <w:bookmarkStart w:id="18" w:name="_Hlk4595790"/>
      <w:r>
        <w:rPr>
          <w:rFonts w:ascii="Times New Roman" w:hAnsi="Times New Roman" w:cs="Times New Roman"/>
          <w:sz w:val="24"/>
          <w:szCs w:val="24"/>
        </w:rPr>
        <w:t xml:space="preserve">At the center of the opposition stood Delano Deen. </w:t>
      </w:r>
      <w:bookmarkEnd w:id="17"/>
      <w:r>
        <w:rPr>
          <w:rFonts w:ascii="Times New Roman" w:hAnsi="Times New Roman" w:cs="Times New Roman"/>
          <w:sz w:val="24"/>
          <w:szCs w:val="24"/>
        </w:rPr>
        <w:t xml:space="preserve">Deen </w:t>
      </w:r>
      <w:r w:rsidR="00CA7B4B">
        <w:rPr>
          <w:rFonts w:ascii="Times New Roman" w:hAnsi="Times New Roman" w:cs="Times New Roman"/>
          <w:sz w:val="24"/>
          <w:szCs w:val="24"/>
        </w:rPr>
        <w:t>worked as</w:t>
      </w:r>
      <w:r>
        <w:rPr>
          <w:rFonts w:ascii="Times New Roman" w:hAnsi="Times New Roman" w:cs="Times New Roman"/>
          <w:sz w:val="24"/>
          <w:szCs w:val="24"/>
        </w:rPr>
        <w:t xml:space="preserve"> a</w:t>
      </w:r>
      <w:r w:rsidR="00CA7B4B">
        <w:rPr>
          <w:rFonts w:ascii="Times New Roman" w:hAnsi="Times New Roman" w:cs="Times New Roman"/>
          <w:sz w:val="24"/>
          <w:szCs w:val="24"/>
        </w:rPr>
        <w:t xml:space="preserve"> </w:t>
      </w:r>
      <w:r>
        <w:rPr>
          <w:rFonts w:ascii="Times New Roman" w:hAnsi="Times New Roman" w:cs="Times New Roman"/>
          <w:sz w:val="24"/>
          <w:szCs w:val="24"/>
        </w:rPr>
        <w:t>professor of chemistry at South Georgia College, located in nearby Douglas.</w:t>
      </w:r>
      <w:bookmarkEnd w:id="18"/>
      <w:r>
        <w:rPr>
          <w:rStyle w:val="EndnoteReference"/>
          <w:rFonts w:ascii="Times New Roman" w:hAnsi="Times New Roman" w:cs="Times New Roman"/>
          <w:sz w:val="24"/>
          <w:szCs w:val="24"/>
        </w:rPr>
        <w:endnoteReference w:id="143"/>
      </w:r>
      <w:r>
        <w:rPr>
          <w:rFonts w:ascii="Times New Roman" w:hAnsi="Times New Roman" w:cs="Times New Roman"/>
          <w:sz w:val="24"/>
          <w:szCs w:val="24"/>
        </w:rPr>
        <w:t xml:space="preserve"> Aside from the Hurricane Creek Protective Society, of which he </w:t>
      </w:r>
      <w:r w:rsidR="00CA7B4B">
        <w:rPr>
          <w:rFonts w:ascii="Times New Roman" w:hAnsi="Times New Roman" w:cs="Times New Roman"/>
          <w:sz w:val="24"/>
          <w:szCs w:val="24"/>
        </w:rPr>
        <w:t>served</w:t>
      </w:r>
      <w:r>
        <w:rPr>
          <w:rFonts w:ascii="Times New Roman" w:hAnsi="Times New Roman" w:cs="Times New Roman"/>
          <w:sz w:val="24"/>
          <w:szCs w:val="24"/>
        </w:rPr>
        <w:t xml:space="preserve"> </w:t>
      </w:r>
      <w:r w:rsidR="00CA7B4B">
        <w:rPr>
          <w:rFonts w:ascii="Times New Roman" w:hAnsi="Times New Roman" w:cs="Times New Roman"/>
          <w:sz w:val="24"/>
          <w:szCs w:val="24"/>
        </w:rPr>
        <w:t xml:space="preserve">as </w:t>
      </w:r>
      <w:r>
        <w:rPr>
          <w:rFonts w:ascii="Times New Roman" w:hAnsi="Times New Roman" w:cs="Times New Roman"/>
          <w:sz w:val="24"/>
          <w:szCs w:val="24"/>
        </w:rPr>
        <w:t xml:space="preserve">president, Deen </w:t>
      </w:r>
      <w:r w:rsidR="00CA7B4B">
        <w:rPr>
          <w:rFonts w:ascii="Times New Roman" w:hAnsi="Times New Roman" w:cs="Times New Roman"/>
          <w:sz w:val="24"/>
          <w:szCs w:val="24"/>
        </w:rPr>
        <w:t>worked with</w:t>
      </w:r>
      <w:r>
        <w:rPr>
          <w:rFonts w:ascii="Times New Roman" w:hAnsi="Times New Roman" w:cs="Times New Roman"/>
          <w:sz w:val="24"/>
          <w:szCs w:val="24"/>
        </w:rPr>
        <w:t xml:space="preserve"> the </w:t>
      </w:r>
      <w:bookmarkStart w:id="19" w:name="_Hlk4595900"/>
      <w:r>
        <w:rPr>
          <w:rFonts w:ascii="Times New Roman" w:hAnsi="Times New Roman" w:cs="Times New Roman"/>
          <w:sz w:val="24"/>
          <w:szCs w:val="24"/>
        </w:rPr>
        <w:t>Georgia Wildlife Federation, the state-level chapter of the National Wildlife Federation. Deen’s family had been landowners in Alma for decades, and when Deen’s father passed away he inherited that land, which had been used primarily for the cultivation of tobacco.</w:t>
      </w:r>
      <w:bookmarkEnd w:id="19"/>
      <w:r>
        <w:rPr>
          <w:rStyle w:val="EndnoteReference"/>
          <w:rFonts w:ascii="Times New Roman" w:hAnsi="Times New Roman" w:cs="Times New Roman"/>
          <w:sz w:val="24"/>
          <w:szCs w:val="24"/>
        </w:rPr>
        <w:endnoteReference w:id="144"/>
      </w:r>
      <w:r>
        <w:rPr>
          <w:rFonts w:ascii="Times New Roman" w:hAnsi="Times New Roman" w:cs="Times New Roman"/>
          <w:sz w:val="24"/>
          <w:szCs w:val="24"/>
        </w:rPr>
        <w:t xml:space="preserve"> </w:t>
      </w:r>
      <w:bookmarkStart w:id="20" w:name="_Hlk4595929"/>
      <w:r>
        <w:rPr>
          <w:rFonts w:ascii="Times New Roman" w:hAnsi="Times New Roman" w:cs="Times New Roman"/>
          <w:sz w:val="24"/>
          <w:szCs w:val="24"/>
        </w:rPr>
        <w:t>Deen had built his home overlooking Hurricane Creek, a home that he and his brother built using timber from the surrounding forest. The county commissioners ultimately condemned over a third of Deen’s land, that which most closely abutted Hurricane Creek, for eight four dollars an acre.</w:t>
      </w:r>
      <w:bookmarkEnd w:id="20"/>
      <w:r>
        <w:rPr>
          <w:rStyle w:val="EndnoteReference"/>
          <w:rFonts w:ascii="Times New Roman" w:hAnsi="Times New Roman" w:cs="Times New Roman"/>
          <w:sz w:val="24"/>
          <w:szCs w:val="24"/>
        </w:rPr>
        <w:endnoteReference w:id="145"/>
      </w:r>
    </w:p>
    <w:p w14:paraId="439B8354" w14:textId="4FE7DEC1"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21" w:name="_Hlk4596041"/>
      <w:r>
        <w:rPr>
          <w:rFonts w:ascii="Times New Roman" w:hAnsi="Times New Roman" w:cs="Times New Roman"/>
          <w:sz w:val="24"/>
          <w:szCs w:val="24"/>
        </w:rPr>
        <w:t xml:space="preserve">Deen’s opposition to the project </w:t>
      </w:r>
      <w:r w:rsidR="00CA7B4B">
        <w:rPr>
          <w:rFonts w:ascii="Times New Roman" w:hAnsi="Times New Roman" w:cs="Times New Roman"/>
          <w:sz w:val="24"/>
          <w:szCs w:val="24"/>
        </w:rPr>
        <w:t>reflected</w:t>
      </w:r>
      <w:r>
        <w:rPr>
          <w:rFonts w:ascii="Times New Roman" w:hAnsi="Times New Roman" w:cs="Times New Roman"/>
          <w:sz w:val="24"/>
          <w:szCs w:val="24"/>
        </w:rPr>
        <w:t xml:space="preserve"> his family’s long history </w:t>
      </w:r>
      <w:r w:rsidR="00725254">
        <w:rPr>
          <w:rFonts w:ascii="Times New Roman" w:hAnsi="Times New Roman" w:cs="Times New Roman"/>
          <w:sz w:val="24"/>
          <w:szCs w:val="24"/>
        </w:rPr>
        <w:t xml:space="preserve">of farming </w:t>
      </w:r>
      <w:r>
        <w:rPr>
          <w:rFonts w:ascii="Times New Roman" w:hAnsi="Times New Roman" w:cs="Times New Roman"/>
          <w:sz w:val="24"/>
          <w:szCs w:val="24"/>
        </w:rPr>
        <w:t xml:space="preserve">in rural Georgia, </w:t>
      </w:r>
      <w:r w:rsidR="00CA7B4B">
        <w:rPr>
          <w:rFonts w:ascii="Times New Roman" w:hAnsi="Times New Roman" w:cs="Times New Roman"/>
          <w:sz w:val="24"/>
          <w:szCs w:val="24"/>
        </w:rPr>
        <w:t>from which a particular understanding of rurality arose</w:t>
      </w:r>
      <w:r>
        <w:rPr>
          <w:rFonts w:ascii="Times New Roman" w:hAnsi="Times New Roman" w:cs="Times New Roman"/>
          <w:sz w:val="24"/>
          <w:szCs w:val="24"/>
        </w:rPr>
        <w:t xml:space="preserve">. Deen evoked the rhythms of farm life that oscillated between hard work and enjoyment of simple pleasures when he wrote to his cousin Floyd that it was “only a short time ago” that the two worked the tobacco fields, </w:t>
      </w:r>
      <w:r>
        <w:rPr>
          <w:rFonts w:ascii="Times New Roman" w:hAnsi="Times New Roman" w:cs="Times New Roman"/>
          <w:sz w:val="24"/>
          <w:szCs w:val="24"/>
        </w:rPr>
        <w:lastRenderedPageBreak/>
        <w:t xml:space="preserve">“thumped” watermelons, and ate homemade ice cream together. Deen continued with this theme when he wrote of his father’s love of fishing in the swampy creek </w:t>
      </w:r>
      <w:r w:rsidR="00CA7B4B">
        <w:rPr>
          <w:rFonts w:ascii="Times New Roman" w:hAnsi="Times New Roman" w:cs="Times New Roman"/>
          <w:sz w:val="24"/>
          <w:szCs w:val="24"/>
        </w:rPr>
        <w:t xml:space="preserve">after </w:t>
      </w:r>
      <w:r>
        <w:rPr>
          <w:rFonts w:ascii="Times New Roman" w:hAnsi="Times New Roman" w:cs="Times New Roman"/>
          <w:sz w:val="24"/>
          <w:szCs w:val="24"/>
        </w:rPr>
        <w:t xml:space="preserve">he finished with the </w:t>
      </w:r>
      <w:r w:rsidR="00CA7B4B">
        <w:rPr>
          <w:rFonts w:ascii="Times New Roman" w:hAnsi="Times New Roman" w:cs="Times New Roman"/>
          <w:sz w:val="24"/>
          <w:szCs w:val="24"/>
        </w:rPr>
        <w:t xml:space="preserve">farm’s </w:t>
      </w:r>
      <w:r>
        <w:rPr>
          <w:rFonts w:ascii="Times New Roman" w:hAnsi="Times New Roman" w:cs="Times New Roman"/>
          <w:sz w:val="24"/>
          <w:szCs w:val="24"/>
        </w:rPr>
        <w:t>“necessary chores</w:t>
      </w:r>
      <w:r w:rsidR="00CA7B4B">
        <w:rPr>
          <w:rFonts w:ascii="Times New Roman" w:hAnsi="Times New Roman" w:cs="Times New Roman"/>
          <w:sz w:val="24"/>
          <w:szCs w:val="24"/>
        </w:rPr>
        <w:t>.”</w:t>
      </w:r>
      <w:r>
        <w:rPr>
          <w:rFonts w:ascii="Times New Roman" w:hAnsi="Times New Roman" w:cs="Times New Roman"/>
          <w:sz w:val="24"/>
          <w:szCs w:val="24"/>
        </w:rPr>
        <w:t xml:space="preserve"> </w:t>
      </w:r>
      <w:r w:rsidR="00CA7B4B">
        <w:rPr>
          <w:rFonts w:ascii="Times New Roman" w:hAnsi="Times New Roman" w:cs="Times New Roman"/>
          <w:sz w:val="24"/>
          <w:szCs w:val="24"/>
        </w:rPr>
        <w:t>The swamp provided his father a quiet refuge that helped to “</w:t>
      </w:r>
      <w:r>
        <w:rPr>
          <w:rFonts w:ascii="Times New Roman" w:hAnsi="Times New Roman" w:cs="Times New Roman"/>
          <w:sz w:val="24"/>
          <w:szCs w:val="24"/>
        </w:rPr>
        <w:t xml:space="preserve">lighten the load especially in times of frustration.” Deen’s own excursions into the swamp taught him to “love its mystery.” Although now a chemistry professor and not a farmer, Deen saw farming and an almost primordial appreciation for nature as linked. </w:t>
      </w:r>
      <w:r w:rsidR="00CA7B4B">
        <w:rPr>
          <w:rFonts w:ascii="Times New Roman" w:hAnsi="Times New Roman" w:cs="Times New Roman"/>
          <w:sz w:val="24"/>
          <w:szCs w:val="24"/>
        </w:rPr>
        <w:t>The</w:t>
      </w:r>
      <w:r>
        <w:rPr>
          <w:rFonts w:ascii="Times New Roman" w:hAnsi="Times New Roman" w:cs="Times New Roman"/>
          <w:sz w:val="24"/>
          <w:szCs w:val="24"/>
        </w:rPr>
        <w:t xml:space="preserve"> development of Hurricane Creek would sunder that relationship and way of life.</w:t>
      </w:r>
      <w:bookmarkEnd w:id="21"/>
      <w:r>
        <w:rPr>
          <w:rFonts w:ascii="Times New Roman" w:hAnsi="Times New Roman" w:cs="Times New Roman"/>
          <w:sz w:val="24"/>
          <w:szCs w:val="24"/>
        </w:rPr>
        <w:t xml:space="preserve"> </w:t>
      </w:r>
    </w:p>
    <w:p w14:paraId="400A070E" w14:textId="77777777"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22" w:name="_Hlk4596056"/>
      <w:r>
        <w:rPr>
          <w:rFonts w:ascii="Times New Roman" w:hAnsi="Times New Roman" w:cs="Times New Roman"/>
          <w:sz w:val="24"/>
          <w:szCs w:val="24"/>
        </w:rPr>
        <w:t>Deen</w:t>
      </w:r>
      <w:r w:rsidR="00BE0FF7">
        <w:rPr>
          <w:rFonts w:ascii="Times New Roman" w:hAnsi="Times New Roman" w:cs="Times New Roman"/>
          <w:sz w:val="24"/>
          <w:szCs w:val="24"/>
        </w:rPr>
        <w:t xml:space="preserve"> also</w:t>
      </w:r>
      <w:r>
        <w:rPr>
          <w:rFonts w:ascii="Times New Roman" w:hAnsi="Times New Roman" w:cs="Times New Roman"/>
          <w:sz w:val="24"/>
          <w:szCs w:val="24"/>
        </w:rPr>
        <w:t xml:space="preserve"> oppos</w:t>
      </w:r>
      <w:r w:rsidR="00BE0FF7">
        <w:rPr>
          <w:rFonts w:ascii="Times New Roman" w:hAnsi="Times New Roman" w:cs="Times New Roman"/>
          <w:sz w:val="24"/>
          <w:szCs w:val="24"/>
        </w:rPr>
        <w:t>ed</w:t>
      </w:r>
      <w:r>
        <w:rPr>
          <w:rFonts w:ascii="Times New Roman" w:hAnsi="Times New Roman" w:cs="Times New Roman"/>
          <w:sz w:val="24"/>
          <w:szCs w:val="24"/>
        </w:rPr>
        <w:t xml:space="preserve"> the project on environmental and economic grounds. </w:t>
      </w:r>
      <w:r w:rsidR="00BE0FF7">
        <w:rPr>
          <w:rFonts w:ascii="Times New Roman" w:hAnsi="Times New Roman" w:cs="Times New Roman"/>
          <w:sz w:val="24"/>
          <w:szCs w:val="24"/>
        </w:rPr>
        <w:t>He</w:t>
      </w:r>
      <w:r>
        <w:rPr>
          <w:rFonts w:ascii="Times New Roman" w:hAnsi="Times New Roman" w:cs="Times New Roman"/>
          <w:sz w:val="24"/>
          <w:szCs w:val="24"/>
        </w:rPr>
        <w:t xml:space="preserve"> believed the Lake Alma project would destroy both the habitat for much of the area’s wildlife as well as the wetlands necessary for the filtering of waste created by Alma and surrounding farms.</w:t>
      </w:r>
      <w:bookmarkEnd w:id="22"/>
      <w:r>
        <w:rPr>
          <w:rStyle w:val="EndnoteReference"/>
          <w:rFonts w:ascii="Times New Roman" w:hAnsi="Times New Roman" w:cs="Times New Roman"/>
          <w:sz w:val="24"/>
          <w:szCs w:val="24"/>
        </w:rPr>
        <w:endnoteReference w:id="146"/>
      </w:r>
      <w:r>
        <w:rPr>
          <w:rFonts w:ascii="Times New Roman" w:hAnsi="Times New Roman" w:cs="Times New Roman"/>
          <w:sz w:val="24"/>
          <w:szCs w:val="24"/>
        </w:rPr>
        <w:t xml:space="preserve"> </w:t>
      </w:r>
      <w:bookmarkStart w:id="23" w:name="_Hlk4596072"/>
      <w:r>
        <w:rPr>
          <w:rFonts w:ascii="Times New Roman" w:hAnsi="Times New Roman" w:cs="Times New Roman"/>
          <w:sz w:val="24"/>
          <w:szCs w:val="24"/>
        </w:rPr>
        <w:t>Deen also questioned whether the project would truly benefit all of Alma and the surrounding area, as the Model Cities Commission claimed. Deen saw the project as “welfare for the rich,” and its primary beneficiaries would be “landowners and businessmen, and those financially well off enough for water skiing and golf.” The area’s poor</w:t>
      </w:r>
      <w:r w:rsidR="00EB4D0B">
        <w:rPr>
          <w:rFonts w:ascii="Times New Roman" w:hAnsi="Times New Roman" w:cs="Times New Roman"/>
          <w:sz w:val="24"/>
          <w:szCs w:val="24"/>
        </w:rPr>
        <w:t xml:space="preserve"> </w:t>
      </w:r>
      <w:r>
        <w:rPr>
          <w:rFonts w:ascii="Times New Roman" w:hAnsi="Times New Roman" w:cs="Times New Roman"/>
          <w:sz w:val="24"/>
          <w:szCs w:val="24"/>
        </w:rPr>
        <w:t>would receive little in the way of well-paying jobs. Indeed, Deen believed the project would “accentuate race and class disparities in access to amenities.”</w:t>
      </w:r>
      <w:bookmarkEnd w:id="23"/>
      <w:r>
        <w:rPr>
          <w:rStyle w:val="EndnoteReference"/>
          <w:rFonts w:ascii="Times New Roman" w:hAnsi="Times New Roman" w:cs="Times New Roman"/>
          <w:sz w:val="24"/>
          <w:szCs w:val="24"/>
        </w:rPr>
        <w:endnoteReference w:id="147"/>
      </w:r>
      <w:r>
        <w:rPr>
          <w:rFonts w:ascii="Times New Roman" w:hAnsi="Times New Roman" w:cs="Times New Roman"/>
          <w:sz w:val="24"/>
          <w:szCs w:val="24"/>
        </w:rPr>
        <w:t xml:space="preserve"> </w:t>
      </w:r>
      <w:bookmarkStart w:id="24" w:name="_Hlk4596116"/>
      <w:r>
        <w:rPr>
          <w:rFonts w:ascii="Times New Roman" w:hAnsi="Times New Roman" w:cs="Times New Roman"/>
          <w:sz w:val="24"/>
          <w:szCs w:val="24"/>
        </w:rPr>
        <w:t>Deen argued that the project would not “stop outmigration of people, bring in industry, or cause Alma to flourish,” and often pointed to similar projects in rural towns that failed to stimulate the broader economy.</w:t>
      </w:r>
      <w:bookmarkEnd w:id="24"/>
      <w:r>
        <w:rPr>
          <w:rStyle w:val="EndnoteReference"/>
          <w:rFonts w:ascii="Times New Roman" w:hAnsi="Times New Roman" w:cs="Times New Roman"/>
          <w:sz w:val="24"/>
          <w:szCs w:val="24"/>
        </w:rPr>
        <w:endnoteReference w:id="148"/>
      </w:r>
      <w:r>
        <w:rPr>
          <w:rFonts w:ascii="Times New Roman" w:hAnsi="Times New Roman" w:cs="Times New Roman"/>
          <w:sz w:val="24"/>
          <w:szCs w:val="24"/>
        </w:rPr>
        <w:t xml:space="preserve"> </w:t>
      </w:r>
      <w:bookmarkStart w:id="25" w:name="_Hlk4596121"/>
      <w:r w:rsidR="00EB4D0B">
        <w:rPr>
          <w:rFonts w:ascii="Times New Roman" w:hAnsi="Times New Roman" w:cs="Times New Roman"/>
          <w:sz w:val="24"/>
          <w:szCs w:val="24"/>
        </w:rPr>
        <w:t xml:space="preserve">Deen therefore challenged the very basis of postwar development and its vision of a new rural economy. </w:t>
      </w:r>
    </w:p>
    <w:bookmarkEnd w:id="25"/>
    <w:p w14:paraId="5BBD803F" w14:textId="24836300"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r>
      <w:r w:rsidR="00EB4D0B">
        <w:rPr>
          <w:rFonts w:ascii="Times New Roman" w:hAnsi="Times New Roman" w:cs="Times New Roman"/>
          <w:sz w:val="24"/>
          <w:szCs w:val="24"/>
        </w:rPr>
        <w:t>In fact, t</w:t>
      </w:r>
      <w:r>
        <w:rPr>
          <w:rFonts w:ascii="Times New Roman" w:hAnsi="Times New Roman" w:cs="Times New Roman"/>
          <w:sz w:val="24"/>
          <w:szCs w:val="24"/>
        </w:rPr>
        <w:t xml:space="preserve">his mixture of environmental advocacy and skepticism of federal spending </w:t>
      </w:r>
      <w:r w:rsidR="00EB4D0B">
        <w:rPr>
          <w:rFonts w:ascii="Times New Roman" w:hAnsi="Times New Roman" w:cs="Times New Roman"/>
          <w:sz w:val="24"/>
          <w:szCs w:val="24"/>
        </w:rPr>
        <w:t xml:space="preserve">echoed throughout much </w:t>
      </w:r>
      <w:r>
        <w:rPr>
          <w:rFonts w:ascii="Times New Roman" w:hAnsi="Times New Roman" w:cs="Times New Roman"/>
          <w:sz w:val="24"/>
          <w:szCs w:val="24"/>
        </w:rPr>
        <w:t xml:space="preserve">of the opposition’s rhetoric. </w:t>
      </w:r>
      <w:r w:rsidR="00EB4D0B">
        <w:rPr>
          <w:rFonts w:ascii="Times New Roman" w:hAnsi="Times New Roman" w:cs="Times New Roman"/>
          <w:sz w:val="24"/>
          <w:szCs w:val="24"/>
        </w:rPr>
        <w:t xml:space="preserve">Some, like </w:t>
      </w:r>
      <w:r>
        <w:rPr>
          <w:rFonts w:ascii="Times New Roman" w:hAnsi="Times New Roman" w:cs="Times New Roman"/>
          <w:sz w:val="24"/>
          <w:szCs w:val="24"/>
        </w:rPr>
        <w:t xml:space="preserve">Zell Miller, Georgia’s Democratic lieutenant governor, </w:t>
      </w:r>
      <w:r w:rsidR="00EB4D0B">
        <w:rPr>
          <w:rFonts w:ascii="Times New Roman" w:hAnsi="Times New Roman" w:cs="Times New Roman"/>
          <w:sz w:val="24"/>
          <w:szCs w:val="24"/>
        </w:rPr>
        <w:t xml:space="preserve">took a populist approach. Miller </w:t>
      </w:r>
      <w:r>
        <w:rPr>
          <w:rFonts w:ascii="Times New Roman" w:hAnsi="Times New Roman" w:cs="Times New Roman"/>
          <w:sz w:val="24"/>
          <w:szCs w:val="24"/>
        </w:rPr>
        <w:t xml:space="preserve">questioned the need to spend $3 million of taxpayer money for some </w:t>
      </w:r>
      <w:r w:rsidR="00EB4D0B">
        <w:rPr>
          <w:rFonts w:ascii="Times New Roman" w:hAnsi="Times New Roman" w:cs="Times New Roman"/>
          <w:sz w:val="24"/>
          <w:szCs w:val="24"/>
        </w:rPr>
        <w:t>“</w:t>
      </w:r>
      <w:r>
        <w:rPr>
          <w:rFonts w:ascii="Times New Roman" w:hAnsi="Times New Roman" w:cs="Times New Roman"/>
          <w:sz w:val="24"/>
          <w:szCs w:val="24"/>
        </w:rPr>
        <w:t xml:space="preserve">rich folks who want to build homes around that lake to </w:t>
      </w:r>
      <w:r>
        <w:rPr>
          <w:rFonts w:ascii="Times New Roman" w:hAnsi="Times New Roman" w:cs="Times New Roman"/>
          <w:sz w:val="24"/>
          <w:szCs w:val="24"/>
        </w:rPr>
        <w:lastRenderedPageBreak/>
        <w:t>waterski</w:t>
      </w:r>
      <w:r w:rsidR="00EB4D0B">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9"/>
      </w:r>
      <w:r>
        <w:rPr>
          <w:rFonts w:ascii="Times New Roman" w:hAnsi="Times New Roman" w:cs="Times New Roman"/>
          <w:sz w:val="24"/>
          <w:szCs w:val="24"/>
        </w:rPr>
        <w:t xml:space="preserve"> At a fish fry organized by Delano Deen, Miller told the audience he opposed the lake because it would “make a few wealthy individual folks richer” by constructing a “wasteful and destructive dam.”</w:t>
      </w:r>
      <w:r>
        <w:rPr>
          <w:rStyle w:val="EndnoteReference"/>
          <w:rFonts w:ascii="Times New Roman" w:hAnsi="Times New Roman" w:cs="Times New Roman"/>
          <w:sz w:val="24"/>
          <w:szCs w:val="24"/>
        </w:rPr>
        <w:endnoteReference w:id="150"/>
      </w:r>
      <w:r>
        <w:rPr>
          <w:rFonts w:ascii="Times New Roman" w:hAnsi="Times New Roman" w:cs="Times New Roman"/>
          <w:sz w:val="24"/>
          <w:szCs w:val="24"/>
        </w:rPr>
        <w:t xml:space="preserve"> William McCarthy, an economics PhD from the University of Georgia and collaborator with Deen at the Hurricane Creek Protective Society, </w:t>
      </w:r>
      <w:r w:rsidR="00EB4D0B">
        <w:rPr>
          <w:rFonts w:ascii="Times New Roman" w:hAnsi="Times New Roman" w:cs="Times New Roman"/>
          <w:sz w:val="24"/>
          <w:szCs w:val="24"/>
        </w:rPr>
        <w:t xml:space="preserve">ditched Miller’s populism for small government conservatism. </w:t>
      </w:r>
      <w:r>
        <w:rPr>
          <w:rFonts w:ascii="Times New Roman" w:hAnsi="Times New Roman" w:cs="Times New Roman"/>
          <w:sz w:val="24"/>
          <w:szCs w:val="24"/>
        </w:rPr>
        <w:t xml:space="preserve">McCarthy considered himself a “born again convert to the free market process” and believed the lake would give “our environment…a medical mastectomy” </w:t>
      </w:r>
      <w:r w:rsidR="00EB4D0B">
        <w:rPr>
          <w:rFonts w:ascii="Times New Roman" w:hAnsi="Times New Roman" w:cs="Times New Roman"/>
          <w:sz w:val="24"/>
          <w:szCs w:val="24"/>
        </w:rPr>
        <w:t xml:space="preserve">and called the project a “free lunch.” </w:t>
      </w:r>
      <w:r>
        <w:rPr>
          <w:rFonts w:ascii="Times New Roman" w:hAnsi="Times New Roman" w:cs="Times New Roman"/>
          <w:sz w:val="24"/>
          <w:szCs w:val="24"/>
        </w:rPr>
        <w:t>Alton Cauley, a resident of Bacon County, believed that “we should be “improving the environment instead of trying to destroy it,” and questioned the efficacy of federal spending in creating jobs.</w:t>
      </w:r>
      <w:r>
        <w:rPr>
          <w:rStyle w:val="EndnoteReference"/>
          <w:rFonts w:ascii="Times New Roman" w:hAnsi="Times New Roman" w:cs="Times New Roman"/>
          <w:sz w:val="24"/>
          <w:szCs w:val="24"/>
        </w:rPr>
        <w:endnoteReference w:id="151"/>
      </w:r>
      <w:r w:rsidR="00EB4D0B">
        <w:rPr>
          <w:rFonts w:ascii="Times New Roman" w:hAnsi="Times New Roman" w:cs="Times New Roman"/>
          <w:sz w:val="24"/>
          <w:szCs w:val="24"/>
        </w:rPr>
        <w:t xml:space="preserve"> Thus, Lake Alma knit together an unlikely mix of rural romanticizers, </w:t>
      </w:r>
      <w:r w:rsidR="007671BA">
        <w:rPr>
          <w:rFonts w:ascii="Times New Roman" w:hAnsi="Times New Roman" w:cs="Times New Roman"/>
          <w:sz w:val="24"/>
          <w:szCs w:val="24"/>
        </w:rPr>
        <w:t xml:space="preserve">populists, environmentalists, and free market proselytizers. </w:t>
      </w:r>
    </w:p>
    <w:p w14:paraId="0FEDDAC3" w14:textId="6ED753C6"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Despite the skepticism of federal activity evidenced by </w:t>
      </w:r>
      <w:r w:rsidR="007671BA">
        <w:rPr>
          <w:rFonts w:ascii="Times New Roman" w:hAnsi="Times New Roman" w:cs="Times New Roman"/>
          <w:sz w:val="24"/>
          <w:szCs w:val="24"/>
        </w:rPr>
        <w:t xml:space="preserve">many of </w:t>
      </w:r>
      <w:r>
        <w:rPr>
          <w:rFonts w:ascii="Times New Roman" w:hAnsi="Times New Roman" w:cs="Times New Roman"/>
          <w:sz w:val="24"/>
          <w:szCs w:val="24"/>
        </w:rPr>
        <w:t>Lake Alma</w:t>
      </w:r>
      <w:r w:rsidR="007671BA">
        <w:rPr>
          <w:rFonts w:ascii="Times New Roman" w:hAnsi="Times New Roman" w:cs="Times New Roman"/>
          <w:sz w:val="24"/>
          <w:szCs w:val="24"/>
        </w:rPr>
        <w:t>’s</w:t>
      </w:r>
      <w:r>
        <w:rPr>
          <w:rFonts w:ascii="Times New Roman" w:hAnsi="Times New Roman" w:cs="Times New Roman"/>
          <w:sz w:val="24"/>
          <w:szCs w:val="24"/>
        </w:rPr>
        <w:t xml:space="preserve"> opponents, the </w:t>
      </w:r>
      <w:r w:rsidR="007671BA">
        <w:rPr>
          <w:rFonts w:ascii="Times New Roman" w:hAnsi="Times New Roman" w:cs="Times New Roman"/>
          <w:sz w:val="24"/>
          <w:szCs w:val="24"/>
        </w:rPr>
        <w:t>EPA</w:t>
      </w:r>
      <w:r>
        <w:rPr>
          <w:rFonts w:ascii="Times New Roman" w:hAnsi="Times New Roman" w:cs="Times New Roman"/>
          <w:sz w:val="24"/>
          <w:szCs w:val="24"/>
        </w:rPr>
        <w:t xml:space="preserve"> and the requirement that all federally funded projects undertake an environmental impact statement (EIS) proved to be their strongest weapons. The first lawsuit launched by Deen and the other landowners affected by the </w:t>
      </w:r>
      <w:r w:rsidR="007671BA">
        <w:rPr>
          <w:rFonts w:ascii="Times New Roman" w:hAnsi="Times New Roman" w:cs="Times New Roman"/>
          <w:sz w:val="24"/>
          <w:szCs w:val="24"/>
        </w:rPr>
        <w:t xml:space="preserve">eminent domain </w:t>
      </w:r>
      <w:r>
        <w:rPr>
          <w:rFonts w:ascii="Times New Roman" w:hAnsi="Times New Roman" w:cs="Times New Roman"/>
          <w:sz w:val="24"/>
          <w:szCs w:val="24"/>
        </w:rPr>
        <w:t xml:space="preserve">decision ended out of court in 1974 with an agreement between the city of Alma and the plaintiffs that the former would </w:t>
      </w:r>
      <w:r w:rsidR="007671BA">
        <w:rPr>
          <w:rFonts w:ascii="Times New Roman" w:hAnsi="Times New Roman" w:cs="Times New Roman"/>
          <w:sz w:val="24"/>
          <w:szCs w:val="24"/>
        </w:rPr>
        <w:t>conduct</w:t>
      </w:r>
      <w:r>
        <w:rPr>
          <w:rFonts w:ascii="Times New Roman" w:hAnsi="Times New Roman" w:cs="Times New Roman"/>
          <w:sz w:val="24"/>
          <w:szCs w:val="24"/>
        </w:rPr>
        <w:t xml:space="preserve"> an EIS for the project. Alma’s city council voted unanimously to spend $85,000 to hire a Louisiana-based consulting firm named Gulf Research Institute.</w:t>
      </w:r>
      <w:r>
        <w:rPr>
          <w:rStyle w:val="EndnoteReference"/>
          <w:rFonts w:ascii="Times New Roman" w:hAnsi="Times New Roman" w:cs="Times New Roman"/>
          <w:sz w:val="24"/>
          <w:szCs w:val="24"/>
        </w:rPr>
        <w:endnoteReference w:id="152"/>
      </w:r>
      <w:r>
        <w:rPr>
          <w:rFonts w:ascii="Times New Roman" w:hAnsi="Times New Roman" w:cs="Times New Roman"/>
          <w:sz w:val="24"/>
          <w:szCs w:val="24"/>
        </w:rPr>
        <w:t xml:space="preserve"> </w:t>
      </w:r>
      <w:r w:rsidR="007671BA">
        <w:rPr>
          <w:rFonts w:ascii="Times New Roman" w:hAnsi="Times New Roman" w:cs="Times New Roman"/>
          <w:sz w:val="24"/>
          <w:szCs w:val="24"/>
        </w:rPr>
        <w:t>C</w:t>
      </w:r>
      <w:r>
        <w:rPr>
          <w:rFonts w:ascii="Times New Roman" w:hAnsi="Times New Roman" w:cs="Times New Roman"/>
          <w:sz w:val="24"/>
          <w:szCs w:val="24"/>
        </w:rPr>
        <w:t xml:space="preserve">ompleted in 1976, </w:t>
      </w:r>
      <w:r w:rsidR="007671BA">
        <w:rPr>
          <w:rFonts w:ascii="Times New Roman" w:hAnsi="Times New Roman" w:cs="Times New Roman"/>
          <w:sz w:val="24"/>
          <w:szCs w:val="24"/>
        </w:rPr>
        <w:t xml:space="preserve">the EIS </w:t>
      </w:r>
      <w:bookmarkStart w:id="26" w:name="_Hlk4596840"/>
      <w:r>
        <w:rPr>
          <w:rFonts w:ascii="Times New Roman" w:hAnsi="Times New Roman" w:cs="Times New Roman"/>
          <w:sz w:val="24"/>
          <w:szCs w:val="24"/>
        </w:rPr>
        <w:t>found that the project would result in some “temporary displacement and elimination” of wildlife, but that overall it would improve water quality and increase the diversity of habitats. Moreover, the project would stimulate “increased economic development,” though only six to ten full time jobs would be created.</w:t>
      </w:r>
      <w:bookmarkEnd w:id="26"/>
      <w:r>
        <w:rPr>
          <w:rStyle w:val="EndnoteReference"/>
          <w:rFonts w:ascii="Times New Roman" w:hAnsi="Times New Roman" w:cs="Times New Roman"/>
          <w:sz w:val="24"/>
          <w:szCs w:val="24"/>
        </w:rPr>
        <w:endnoteReference w:id="153"/>
      </w:r>
      <w:r w:rsidR="007671BA">
        <w:rPr>
          <w:rFonts w:ascii="Times New Roman" w:hAnsi="Times New Roman" w:cs="Times New Roman"/>
          <w:sz w:val="24"/>
          <w:szCs w:val="24"/>
        </w:rPr>
        <w:t xml:space="preserve"> The EIS ultimately supported the pro-lake contingent more than its opponents, but its job creation </w:t>
      </w:r>
      <w:r w:rsidR="001100F1">
        <w:rPr>
          <w:rFonts w:ascii="Times New Roman" w:hAnsi="Times New Roman" w:cs="Times New Roman"/>
          <w:sz w:val="24"/>
          <w:szCs w:val="24"/>
        </w:rPr>
        <w:t>estimates</w:t>
      </w:r>
      <w:r w:rsidR="007671BA">
        <w:rPr>
          <w:rFonts w:ascii="Times New Roman" w:hAnsi="Times New Roman" w:cs="Times New Roman"/>
          <w:sz w:val="24"/>
          <w:szCs w:val="24"/>
        </w:rPr>
        <w:t xml:space="preserve"> undermined the</w:t>
      </w:r>
      <w:r w:rsidR="001100F1">
        <w:rPr>
          <w:rFonts w:ascii="Times New Roman" w:hAnsi="Times New Roman" w:cs="Times New Roman"/>
          <w:sz w:val="24"/>
          <w:szCs w:val="24"/>
        </w:rPr>
        <w:t>ir</w:t>
      </w:r>
      <w:r w:rsidR="007671BA">
        <w:rPr>
          <w:rFonts w:ascii="Times New Roman" w:hAnsi="Times New Roman" w:cs="Times New Roman"/>
          <w:sz w:val="24"/>
          <w:szCs w:val="24"/>
        </w:rPr>
        <w:t xml:space="preserve"> more hopeful projections. </w:t>
      </w:r>
    </w:p>
    <w:p w14:paraId="32EE3791" w14:textId="3845B26F" w:rsidR="00B53675" w:rsidRDefault="00B53675" w:rsidP="00AB4ED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671BA">
        <w:rPr>
          <w:rFonts w:ascii="Times New Roman" w:hAnsi="Times New Roman" w:cs="Times New Roman"/>
          <w:sz w:val="24"/>
          <w:szCs w:val="24"/>
        </w:rPr>
        <w:t>Nonetheless, a</w:t>
      </w:r>
      <w:r>
        <w:rPr>
          <w:rFonts w:ascii="Times New Roman" w:hAnsi="Times New Roman" w:cs="Times New Roman"/>
          <w:sz w:val="24"/>
          <w:szCs w:val="24"/>
        </w:rPr>
        <w:t xml:space="preserve">fter reviewing the 1976 </w:t>
      </w:r>
      <w:r w:rsidR="007671BA">
        <w:rPr>
          <w:rFonts w:ascii="Times New Roman" w:hAnsi="Times New Roman" w:cs="Times New Roman"/>
          <w:sz w:val="24"/>
          <w:szCs w:val="24"/>
        </w:rPr>
        <w:t>report</w:t>
      </w:r>
      <w:r>
        <w:rPr>
          <w:rFonts w:ascii="Times New Roman" w:hAnsi="Times New Roman" w:cs="Times New Roman"/>
          <w:sz w:val="24"/>
          <w:szCs w:val="24"/>
        </w:rPr>
        <w:t xml:space="preserve">, the EPA advised HUD that funds not be released for Lake Alma. </w:t>
      </w:r>
      <w:bookmarkStart w:id="27" w:name="_Hlk4596922"/>
      <w:r>
        <w:rPr>
          <w:rFonts w:ascii="Times New Roman" w:hAnsi="Times New Roman" w:cs="Times New Roman"/>
          <w:sz w:val="24"/>
          <w:szCs w:val="24"/>
        </w:rPr>
        <w:t xml:space="preserve">Barbara Blum, </w:t>
      </w:r>
      <w:r w:rsidR="007671BA">
        <w:rPr>
          <w:rFonts w:ascii="Times New Roman" w:hAnsi="Times New Roman" w:cs="Times New Roman"/>
          <w:sz w:val="24"/>
          <w:szCs w:val="24"/>
        </w:rPr>
        <w:t xml:space="preserve">the EPA’s </w:t>
      </w:r>
      <w:r>
        <w:rPr>
          <w:rFonts w:ascii="Times New Roman" w:hAnsi="Times New Roman" w:cs="Times New Roman"/>
          <w:sz w:val="24"/>
          <w:szCs w:val="24"/>
        </w:rPr>
        <w:t xml:space="preserve">deputy director, </w:t>
      </w:r>
      <w:r w:rsidR="007671BA">
        <w:rPr>
          <w:rFonts w:ascii="Times New Roman" w:hAnsi="Times New Roman" w:cs="Times New Roman"/>
          <w:sz w:val="24"/>
          <w:szCs w:val="24"/>
        </w:rPr>
        <w:t>saw the project as</w:t>
      </w:r>
      <w:r>
        <w:rPr>
          <w:rFonts w:ascii="Times New Roman" w:hAnsi="Times New Roman" w:cs="Times New Roman"/>
          <w:sz w:val="24"/>
          <w:szCs w:val="24"/>
        </w:rPr>
        <w:t xml:space="preserve"> “unsatisfactory from a standpoint of environmental quality.”</w:t>
      </w:r>
      <w:bookmarkEnd w:id="27"/>
      <w:r>
        <w:rPr>
          <w:rStyle w:val="EndnoteReference"/>
          <w:rFonts w:ascii="Times New Roman" w:hAnsi="Times New Roman" w:cs="Times New Roman"/>
          <w:sz w:val="24"/>
          <w:szCs w:val="24"/>
        </w:rPr>
        <w:endnoteReference w:id="154"/>
      </w:r>
      <w:r>
        <w:rPr>
          <w:rFonts w:ascii="Times New Roman" w:hAnsi="Times New Roman" w:cs="Times New Roman"/>
          <w:sz w:val="24"/>
          <w:szCs w:val="24"/>
        </w:rPr>
        <w:t xml:space="preserve"> Following the announcement by the EPA, </w:t>
      </w:r>
      <w:bookmarkStart w:id="28" w:name="_Hlk4596944"/>
      <w:r>
        <w:rPr>
          <w:rFonts w:ascii="Times New Roman" w:hAnsi="Times New Roman" w:cs="Times New Roman"/>
          <w:sz w:val="24"/>
          <w:szCs w:val="24"/>
        </w:rPr>
        <w:t>the Department of the Interior came out against the project on environmental grounds as well,</w:t>
      </w:r>
      <w:bookmarkEnd w:id="28"/>
      <w:r>
        <w:rPr>
          <w:rFonts w:ascii="Times New Roman" w:hAnsi="Times New Roman" w:cs="Times New Roman"/>
          <w:sz w:val="24"/>
          <w:szCs w:val="24"/>
        </w:rPr>
        <w:t xml:space="preserve"> and HUD ultimately assented </w:t>
      </w:r>
      <w:bookmarkStart w:id="29" w:name="_Hlk4596970"/>
      <w:r>
        <w:rPr>
          <w:rFonts w:ascii="Times New Roman" w:hAnsi="Times New Roman" w:cs="Times New Roman"/>
          <w:sz w:val="24"/>
          <w:szCs w:val="24"/>
        </w:rPr>
        <w:t xml:space="preserve">to the opinions expressed by </w:t>
      </w:r>
      <w:r w:rsidR="007671BA">
        <w:rPr>
          <w:rFonts w:ascii="Times New Roman" w:hAnsi="Times New Roman" w:cs="Times New Roman"/>
          <w:sz w:val="24"/>
          <w:szCs w:val="24"/>
        </w:rPr>
        <w:t>both departments</w:t>
      </w:r>
      <w:r>
        <w:rPr>
          <w:rFonts w:ascii="Times New Roman" w:hAnsi="Times New Roman" w:cs="Times New Roman"/>
          <w:sz w:val="24"/>
          <w:szCs w:val="24"/>
        </w:rPr>
        <w:t xml:space="preserve"> and decided to withhold funds.</w:t>
      </w:r>
      <w:bookmarkEnd w:id="29"/>
      <w:r>
        <w:rPr>
          <w:rStyle w:val="EndnoteReference"/>
          <w:rFonts w:ascii="Times New Roman" w:hAnsi="Times New Roman" w:cs="Times New Roman"/>
          <w:sz w:val="24"/>
          <w:szCs w:val="24"/>
        </w:rPr>
        <w:endnoteReference w:id="155"/>
      </w:r>
      <w:r>
        <w:rPr>
          <w:rFonts w:ascii="Times New Roman" w:hAnsi="Times New Roman" w:cs="Times New Roman"/>
          <w:sz w:val="24"/>
          <w:szCs w:val="24"/>
        </w:rPr>
        <w:t xml:space="preserve"> HUD’s decision deeply upset local supporters of the project in Alma and Bacon County. Mayor Mullis called HUD’s decision “unjustified” and told a reporter </w:t>
      </w:r>
      <w:bookmarkStart w:id="30" w:name="_Hlk4597012"/>
      <w:r>
        <w:rPr>
          <w:rFonts w:ascii="Times New Roman" w:hAnsi="Times New Roman" w:cs="Times New Roman"/>
          <w:sz w:val="24"/>
          <w:szCs w:val="24"/>
        </w:rPr>
        <w:t>that “we find our local government controlled by the bureaucrats in Washington, D.C.”</w:t>
      </w:r>
      <w:bookmarkEnd w:id="30"/>
      <w:r>
        <w:rPr>
          <w:rStyle w:val="EndnoteReference"/>
          <w:rFonts w:ascii="Times New Roman" w:hAnsi="Times New Roman" w:cs="Times New Roman"/>
          <w:sz w:val="24"/>
          <w:szCs w:val="24"/>
        </w:rPr>
        <w:endnoteReference w:id="156"/>
      </w:r>
      <w:r>
        <w:rPr>
          <w:rFonts w:ascii="Times New Roman" w:hAnsi="Times New Roman" w:cs="Times New Roman"/>
          <w:sz w:val="24"/>
          <w:szCs w:val="24"/>
        </w:rPr>
        <w:t xml:space="preserve"> </w:t>
      </w:r>
      <w:bookmarkStart w:id="31" w:name="_Hlk4597035"/>
      <w:r>
        <w:rPr>
          <w:rFonts w:ascii="Times New Roman" w:hAnsi="Times New Roman" w:cs="Times New Roman"/>
          <w:sz w:val="24"/>
          <w:szCs w:val="24"/>
        </w:rPr>
        <w:t xml:space="preserve">In response, in September 1977 Alma and Bacon County launched a lawsuit against HUD to force </w:t>
      </w:r>
      <w:r w:rsidR="002916EA">
        <w:rPr>
          <w:rFonts w:ascii="Times New Roman" w:hAnsi="Times New Roman" w:cs="Times New Roman"/>
          <w:sz w:val="24"/>
          <w:szCs w:val="24"/>
        </w:rPr>
        <w:t>it</w:t>
      </w:r>
      <w:r>
        <w:rPr>
          <w:rFonts w:ascii="Times New Roman" w:hAnsi="Times New Roman" w:cs="Times New Roman"/>
          <w:sz w:val="24"/>
          <w:szCs w:val="24"/>
        </w:rPr>
        <w:t xml:space="preserve"> to reverse its decision. Mayor Mullis commented on the lawsuit, stating that “when HUD in Washington has made up its mind, you just have to go to court to get them to listen to you.”</w:t>
      </w:r>
      <w:bookmarkEnd w:id="31"/>
      <w:r>
        <w:rPr>
          <w:rStyle w:val="EndnoteReference"/>
          <w:rFonts w:ascii="Times New Roman" w:hAnsi="Times New Roman" w:cs="Times New Roman"/>
          <w:sz w:val="24"/>
          <w:szCs w:val="24"/>
        </w:rPr>
        <w:endnoteReference w:id="157"/>
      </w:r>
      <w:r>
        <w:rPr>
          <w:rFonts w:ascii="Times New Roman" w:hAnsi="Times New Roman" w:cs="Times New Roman"/>
          <w:sz w:val="24"/>
          <w:szCs w:val="24"/>
        </w:rPr>
        <w:t xml:space="preserve"> </w:t>
      </w:r>
    </w:p>
    <w:p w14:paraId="77D68F83" w14:textId="77777777" w:rsidR="00DE0401" w:rsidRDefault="007671BA" w:rsidP="00AB4ED0">
      <w:pPr>
        <w:spacing w:line="480" w:lineRule="auto"/>
        <w:ind w:firstLine="720"/>
        <w:rPr>
          <w:rFonts w:ascii="Times New Roman" w:hAnsi="Times New Roman" w:cs="Times New Roman"/>
          <w:sz w:val="24"/>
          <w:szCs w:val="24"/>
        </w:rPr>
      </w:pPr>
      <w:r>
        <w:rPr>
          <w:rFonts w:ascii="Times New Roman" w:hAnsi="Times New Roman" w:cs="Times New Roman"/>
          <w:sz w:val="24"/>
          <w:szCs w:val="24"/>
        </w:rPr>
        <w:t>Shortly after filing the suit, the city dropped it</w:t>
      </w:r>
      <w:r w:rsidR="00B53675">
        <w:rPr>
          <w:rFonts w:ascii="Times New Roman" w:hAnsi="Times New Roman" w:cs="Times New Roman"/>
          <w:sz w:val="24"/>
          <w:szCs w:val="24"/>
        </w:rPr>
        <w:t xml:space="preserve"> when </w:t>
      </w:r>
      <w:r w:rsidR="00DE0401">
        <w:rPr>
          <w:rFonts w:ascii="Times New Roman" w:hAnsi="Times New Roman" w:cs="Times New Roman"/>
          <w:sz w:val="24"/>
          <w:szCs w:val="24"/>
        </w:rPr>
        <w:t xml:space="preserve">both sides reached an agreement that Alma would </w:t>
      </w:r>
      <w:r w:rsidR="00B53675">
        <w:rPr>
          <w:rFonts w:ascii="Times New Roman" w:hAnsi="Times New Roman" w:cs="Times New Roman"/>
          <w:sz w:val="24"/>
          <w:szCs w:val="24"/>
        </w:rPr>
        <w:t>apply for a permit from the Army Corps of Engineers under section 404 of the Clean Water Act.</w:t>
      </w:r>
      <w:r w:rsidR="00B53675">
        <w:rPr>
          <w:rStyle w:val="EndnoteReference"/>
          <w:rFonts w:ascii="Times New Roman" w:hAnsi="Times New Roman" w:cs="Times New Roman"/>
          <w:sz w:val="24"/>
          <w:szCs w:val="24"/>
        </w:rPr>
        <w:endnoteReference w:id="158"/>
      </w:r>
      <w:r w:rsidR="00B53675">
        <w:rPr>
          <w:rFonts w:ascii="Times New Roman" w:hAnsi="Times New Roman" w:cs="Times New Roman"/>
          <w:sz w:val="24"/>
          <w:szCs w:val="24"/>
        </w:rPr>
        <w:t xml:space="preserve"> This particular provision </w:t>
      </w:r>
      <w:bookmarkStart w:id="32" w:name="_Hlk4597284"/>
      <w:r w:rsidR="00B53675">
        <w:rPr>
          <w:rFonts w:ascii="Times New Roman" w:hAnsi="Times New Roman" w:cs="Times New Roman"/>
          <w:sz w:val="24"/>
          <w:szCs w:val="24"/>
        </w:rPr>
        <w:t xml:space="preserve">regulated the discharge of </w:t>
      </w:r>
      <w:r w:rsidR="00DE0401">
        <w:rPr>
          <w:rFonts w:ascii="Times New Roman" w:hAnsi="Times New Roman" w:cs="Times New Roman"/>
          <w:sz w:val="24"/>
          <w:szCs w:val="24"/>
        </w:rPr>
        <w:t>earthen</w:t>
      </w:r>
      <w:r w:rsidR="00B53675">
        <w:rPr>
          <w:rFonts w:ascii="Times New Roman" w:hAnsi="Times New Roman" w:cs="Times New Roman"/>
          <w:sz w:val="24"/>
          <w:szCs w:val="24"/>
        </w:rPr>
        <w:t xml:space="preserve"> material into wetlands areas for the creation of dams and set in motion a series of public hearings on the project. In Alma, 600 people attended a hearing that stretched from 7pm to 2:30 am, with 90% registering support for it. In response to the outpouring of public support, HUD agreed to release the funds if the Corps approved the section 404 permit.</w:t>
      </w:r>
      <w:bookmarkEnd w:id="32"/>
      <w:r w:rsidR="00B53675">
        <w:rPr>
          <w:rStyle w:val="EndnoteReference"/>
          <w:rFonts w:ascii="Times New Roman" w:hAnsi="Times New Roman" w:cs="Times New Roman"/>
          <w:sz w:val="24"/>
          <w:szCs w:val="24"/>
        </w:rPr>
        <w:endnoteReference w:id="159"/>
      </w:r>
      <w:r w:rsidR="00B53675">
        <w:rPr>
          <w:rFonts w:ascii="Times New Roman" w:hAnsi="Times New Roman" w:cs="Times New Roman"/>
          <w:sz w:val="24"/>
          <w:szCs w:val="24"/>
        </w:rPr>
        <w:t xml:space="preserve"> </w:t>
      </w:r>
      <w:bookmarkStart w:id="33" w:name="_Hlk4597299"/>
      <w:r w:rsidR="00DE0401">
        <w:rPr>
          <w:rFonts w:ascii="Times New Roman" w:hAnsi="Times New Roman" w:cs="Times New Roman"/>
          <w:sz w:val="24"/>
          <w:szCs w:val="24"/>
        </w:rPr>
        <w:t>Then</w:t>
      </w:r>
      <w:r w:rsidR="00B53675">
        <w:rPr>
          <w:rFonts w:ascii="Times New Roman" w:hAnsi="Times New Roman" w:cs="Times New Roman"/>
          <w:sz w:val="24"/>
          <w:szCs w:val="24"/>
        </w:rPr>
        <w:t>, in early 1978, the Fish and Wildlife Service of the Interior Department also said it would support Lake Alma if the local government agreed to create several “green tree reservoirs” in the project area covering just under 200 acres. These reservoirs were supposed to mitigate the displacement of wildlife caused by the creation of the dam by providing new sources of food and shelter.</w:t>
      </w:r>
      <w:bookmarkEnd w:id="33"/>
      <w:r w:rsidR="00B53675">
        <w:rPr>
          <w:rStyle w:val="EndnoteReference"/>
          <w:rFonts w:ascii="Times New Roman" w:hAnsi="Times New Roman" w:cs="Times New Roman"/>
          <w:sz w:val="24"/>
          <w:szCs w:val="24"/>
        </w:rPr>
        <w:endnoteReference w:id="160"/>
      </w:r>
      <w:r w:rsidR="00B53675">
        <w:rPr>
          <w:rFonts w:ascii="Times New Roman" w:hAnsi="Times New Roman" w:cs="Times New Roman"/>
          <w:sz w:val="24"/>
          <w:szCs w:val="24"/>
        </w:rPr>
        <w:t xml:space="preserve">  </w:t>
      </w:r>
    </w:p>
    <w:p w14:paraId="7D4C8C9F" w14:textId="77777777" w:rsidR="00B53675" w:rsidRDefault="00B53675" w:rsidP="00AB4ED0">
      <w:pPr>
        <w:spacing w:line="480" w:lineRule="auto"/>
        <w:ind w:firstLine="720"/>
        <w:rPr>
          <w:rFonts w:ascii="Times New Roman" w:hAnsi="Times New Roman" w:cs="Times New Roman"/>
          <w:sz w:val="24"/>
          <w:szCs w:val="24"/>
        </w:rPr>
      </w:pPr>
      <w:bookmarkStart w:id="34" w:name="_Hlk4597415"/>
      <w:r>
        <w:rPr>
          <w:rFonts w:ascii="Times New Roman" w:hAnsi="Times New Roman" w:cs="Times New Roman"/>
          <w:sz w:val="24"/>
          <w:szCs w:val="24"/>
        </w:rPr>
        <w:lastRenderedPageBreak/>
        <w:t xml:space="preserve">Both Alma and the Corps </w:t>
      </w:r>
      <w:r w:rsidR="00395534">
        <w:rPr>
          <w:rFonts w:ascii="Times New Roman" w:hAnsi="Times New Roman" w:cs="Times New Roman"/>
          <w:sz w:val="24"/>
          <w:szCs w:val="24"/>
        </w:rPr>
        <w:t>agreed</w:t>
      </w:r>
      <w:r>
        <w:rPr>
          <w:rFonts w:ascii="Times New Roman" w:hAnsi="Times New Roman" w:cs="Times New Roman"/>
          <w:sz w:val="24"/>
          <w:szCs w:val="24"/>
        </w:rPr>
        <w:t xml:space="preserve"> to the reservoir plan, and the Corps issued the permit in August 1980.</w:t>
      </w:r>
      <w:bookmarkEnd w:id="34"/>
      <w:r>
        <w:rPr>
          <w:rStyle w:val="EndnoteReference"/>
          <w:rFonts w:ascii="Times New Roman" w:hAnsi="Times New Roman" w:cs="Times New Roman"/>
          <w:sz w:val="24"/>
          <w:szCs w:val="24"/>
        </w:rPr>
        <w:endnoteReference w:id="161"/>
      </w:r>
      <w:r>
        <w:rPr>
          <w:rFonts w:ascii="Times New Roman" w:hAnsi="Times New Roman" w:cs="Times New Roman"/>
          <w:sz w:val="24"/>
          <w:szCs w:val="24"/>
        </w:rPr>
        <w:t xml:space="preserve"> Delano Deen decried the plan as woefully insufficient and maintained that at least 7,500 acres of new habitat would need to be created, not 200, to mitigate the </w:t>
      </w:r>
      <w:r w:rsidR="00DE0401">
        <w:rPr>
          <w:rFonts w:ascii="Times New Roman" w:hAnsi="Times New Roman" w:cs="Times New Roman"/>
          <w:sz w:val="24"/>
          <w:szCs w:val="24"/>
        </w:rPr>
        <w:t xml:space="preserve">project’s </w:t>
      </w:r>
      <w:r>
        <w:rPr>
          <w:rFonts w:ascii="Times New Roman" w:hAnsi="Times New Roman" w:cs="Times New Roman"/>
          <w:sz w:val="24"/>
          <w:szCs w:val="24"/>
        </w:rPr>
        <w:t xml:space="preserve">effects. </w:t>
      </w:r>
      <w:bookmarkStart w:id="35" w:name="_Hlk4597456"/>
      <w:r>
        <w:rPr>
          <w:rFonts w:ascii="Times New Roman" w:hAnsi="Times New Roman" w:cs="Times New Roman"/>
          <w:sz w:val="24"/>
          <w:szCs w:val="24"/>
        </w:rPr>
        <w:t xml:space="preserve">While the Corps oversaw the </w:t>
      </w:r>
      <w:r w:rsidR="00DE0401">
        <w:rPr>
          <w:rFonts w:ascii="Times New Roman" w:hAnsi="Times New Roman" w:cs="Times New Roman"/>
          <w:sz w:val="24"/>
          <w:szCs w:val="24"/>
        </w:rPr>
        <w:t>404-permitting</w:t>
      </w:r>
      <w:r>
        <w:rPr>
          <w:rFonts w:ascii="Times New Roman" w:hAnsi="Times New Roman" w:cs="Times New Roman"/>
          <w:sz w:val="24"/>
          <w:szCs w:val="24"/>
        </w:rPr>
        <w:t xml:space="preserve"> process, the Clean Water Act vested the EPA with final veto authority, which it had yet to use. Shortly after the Corps issued the permit, EPA administrator Eckhard Beck came out against the decision, but did not issue a formal veto.</w:t>
      </w:r>
      <w:bookmarkEnd w:id="35"/>
      <w:r>
        <w:rPr>
          <w:rStyle w:val="EndnoteReference"/>
          <w:rFonts w:ascii="Times New Roman" w:hAnsi="Times New Roman" w:cs="Times New Roman"/>
          <w:sz w:val="24"/>
          <w:szCs w:val="24"/>
        </w:rPr>
        <w:endnoteReference w:id="162"/>
      </w:r>
      <w:r>
        <w:rPr>
          <w:rFonts w:ascii="Times New Roman" w:hAnsi="Times New Roman" w:cs="Times New Roman"/>
          <w:sz w:val="24"/>
          <w:szCs w:val="24"/>
        </w:rPr>
        <w:t xml:space="preserve"> </w:t>
      </w:r>
      <w:bookmarkStart w:id="36" w:name="_Hlk4597481"/>
      <w:r>
        <w:rPr>
          <w:rFonts w:ascii="Times New Roman" w:hAnsi="Times New Roman" w:cs="Times New Roman"/>
          <w:sz w:val="24"/>
          <w:szCs w:val="24"/>
        </w:rPr>
        <w:t>The project sat in bureaucratic limbo for another year until the new EPA administrator appointed by Ronald Reagan, Ann</w:t>
      </w:r>
      <w:r w:rsidR="00DE0401">
        <w:rPr>
          <w:rFonts w:ascii="Times New Roman" w:hAnsi="Times New Roman" w:cs="Times New Roman"/>
          <w:sz w:val="24"/>
          <w:szCs w:val="24"/>
        </w:rPr>
        <w:t>e</w:t>
      </w:r>
      <w:r>
        <w:rPr>
          <w:rFonts w:ascii="Times New Roman" w:hAnsi="Times New Roman" w:cs="Times New Roman"/>
          <w:sz w:val="24"/>
          <w:szCs w:val="24"/>
        </w:rPr>
        <w:t xml:space="preserve"> Gorsuch, issued a statement in October 1981 that supported the Corps’ decision to issue the 404 permit as long as </w:t>
      </w:r>
      <w:r w:rsidR="00DE0401">
        <w:rPr>
          <w:rFonts w:ascii="Times New Roman" w:hAnsi="Times New Roman" w:cs="Times New Roman"/>
          <w:sz w:val="24"/>
          <w:szCs w:val="24"/>
        </w:rPr>
        <w:t xml:space="preserve">Alma implemented </w:t>
      </w:r>
      <w:r>
        <w:rPr>
          <w:rFonts w:ascii="Times New Roman" w:hAnsi="Times New Roman" w:cs="Times New Roman"/>
          <w:sz w:val="24"/>
          <w:szCs w:val="24"/>
        </w:rPr>
        <w:t>the reservoir plan</w:t>
      </w:r>
      <w:bookmarkEnd w:id="36"/>
      <w:r>
        <w:rPr>
          <w:rFonts w:ascii="Times New Roman" w:hAnsi="Times New Roman" w:cs="Times New Roman"/>
          <w:sz w:val="24"/>
          <w:szCs w:val="24"/>
        </w:rPr>
        <w:t>, and stated that the Lake Alma project “conforms with federal environmental standards.”</w:t>
      </w:r>
      <w:r>
        <w:rPr>
          <w:rStyle w:val="EndnoteReference"/>
          <w:rFonts w:ascii="Times New Roman" w:hAnsi="Times New Roman" w:cs="Times New Roman"/>
          <w:sz w:val="24"/>
          <w:szCs w:val="24"/>
        </w:rPr>
        <w:endnoteReference w:id="163"/>
      </w:r>
      <w:r>
        <w:rPr>
          <w:rFonts w:ascii="Times New Roman" w:hAnsi="Times New Roman" w:cs="Times New Roman"/>
          <w:sz w:val="24"/>
          <w:szCs w:val="24"/>
        </w:rPr>
        <w:t xml:space="preserve"> </w:t>
      </w:r>
      <w:bookmarkStart w:id="37" w:name="_Hlk4597553"/>
      <w:r>
        <w:rPr>
          <w:rFonts w:ascii="Times New Roman" w:hAnsi="Times New Roman" w:cs="Times New Roman"/>
          <w:sz w:val="24"/>
          <w:szCs w:val="24"/>
        </w:rPr>
        <w:t>While Gorsuch’s decision appeared to finally clear the way for the project to begin, it set off another decade of litigation that would finally kill the project.</w:t>
      </w:r>
    </w:p>
    <w:p w14:paraId="7CBBAFA9" w14:textId="77777777" w:rsidR="00B53675" w:rsidRDefault="00B53675" w:rsidP="00AB4ED0">
      <w:pPr>
        <w:spacing w:line="480" w:lineRule="auto"/>
        <w:ind w:firstLine="720"/>
        <w:rPr>
          <w:rFonts w:ascii="Times New Roman" w:hAnsi="Times New Roman" w:cs="Times New Roman"/>
          <w:sz w:val="24"/>
          <w:szCs w:val="24"/>
        </w:rPr>
      </w:pPr>
      <w:bookmarkStart w:id="38" w:name="_Hlk4597747"/>
      <w:bookmarkEnd w:id="37"/>
      <w:r>
        <w:rPr>
          <w:rFonts w:ascii="Times New Roman" w:hAnsi="Times New Roman" w:cs="Times New Roman"/>
          <w:sz w:val="24"/>
          <w:szCs w:val="24"/>
        </w:rPr>
        <w:t xml:space="preserve">Partnered with the National Wildlife Federation and the Georgia Wildlife Federation, Deen and the Hurricane Creek Protective Society sued the Corps, HUD, and Alma and Bacon County in 1982 in the U.S. District Court for Southern Georgia in a final attempt to block the project. Most importantly, Deen and the plaintiffs argued that the inclusion of the reservoir plan into the broader Lake Alma project so altered the project that a new </w:t>
      </w:r>
      <w:bookmarkEnd w:id="38"/>
      <w:r>
        <w:rPr>
          <w:rFonts w:ascii="Times New Roman" w:hAnsi="Times New Roman" w:cs="Times New Roman"/>
          <w:sz w:val="24"/>
          <w:szCs w:val="24"/>
        </w:rPr>
        <w:t xml:space="preserve">EIS would need to be completed. Further, </w:t>
      </w:r>
      <w:bookmarkStart w:id="39" w:name="_Hlk4597772"/>
      <w:r>
        <w:rPr>
          <w:rFonts w:ascii="Times New Roman" w:hAnsi="Times New Roman" w:cs="Times New Roman"/>
          <w:sz w:val="24"/>
          <w:szCs w:val="24"/>
        </w:rPr>
        <w:t xml:space="preserve">because the reservoirs would themselves alter the environment, they required their own, separate </w:t>
      </w:r>
      <w:bookmarkEnd w:id="39"/>
      <w:r>
        <w:rPr>
          <w:rFonts w:ascii="Times New Roman" w:hAnsi="Times New Roman" w:cs="Times New Roman"/>
          <w:sz w:val="24"/>
          <w:szCs w:val="24"/>
        </w:rPr>
        <w:t>EIS investigations.</w:t>
      </w:r>
      <w:r>
        <w:rPr>
          <w:rStyle w:val="EndnoteReference"/>
          <w:rFonts w:ascii="Times New Roman" w:hAnsi="Times New Roman" w:cs="Times New Roman"/>
          <w:sz w:val="24"/>
          <w:szCs w:val="24"/>
        </w:rPr>
        <w:endnoteReference w:id="164"/>
      </w:r>
      <w:r>
        <w:rPr>
          <w:rFonts w:ascii="Times New Roman" w:hAnsi="Times New Roman" w:cs="Times New Roman"/>
          <w:sz w:val="24"/>
          <w:szCs w:val="24"/>
        </w:rPr>
        <w:t xml:space="preserve"> The Georgia court disagreed with the plaintiffs, who then appealed to the Eleventh District Court in 1983.</w:t>
      </w:r>
      <w:r>
        <w:rPr>
          <w:rStyle w:val="EndnoteReference"/>
          <w:rFonts w:ascii="Times New Roman" w:hAnsi="Times New Roman" w:cs="Times New Roman"/>
          <w:sz w:val="24"/>
          <w:szCs w:val="24"/>
        </w:rPr>
        <w:endnoteReference w:id="165"/>
      </w:r>
      <w:r>
        <w:rPr>
          <w:rFonts w:ascii="Times New Roman" w:hAnsi="Times New Roman" w:cs="Times New Roman"/>
          <w:sz w:val="24"/>
          <w:szCs w:val="24"/>
        </w:rPr>
        <w:t xml:space="preserve"> The appeal was successful, and the Corps and Alma began working on an updated EIS, which was released in 1987. The new EIS defended the project on environmental grounds by arguing that the reservoirs would effectively </w:t>
      </w:r>
      <w:r>
        <w:rPr>
          <w:rFonts w:ascii="Times New Roman" w:hAnsi="Times New Roman" w:cs="Times New Roman"/>
          <w:sz w:val="24"/>
          <w:szCs w:val="24"/>
        </w:rPr>
        <w:lastRenderedPageBreak/>
        <w:t xml:space="preserve">mitigate </w:t>
      </w:r>
      <w:bookmarkStart w:id="40" w:name="_Hlk4597947"/>
      <w:r>
        <w:rPr>
          <w:rFonts w:ascii="Times New Roman" w:hAnsi="Times New Roman" w:cs="Times New Roman"/>
          <w:sz w:val="24"/>
          <w:szCs w:val="24"/>
        </w:rPr>
        <w:t>destruction to wildlife habitats</w:t>
      </w:r>
      <w:bookmarkEnd w:id="40"/>
      <w:r>
        <w:rPr>
          <w:rFonts w:ascii="Times New Roman" w:hAnsi="Times New Roman" w:cs="Times New Roman"/>
          <w:sz w:val="24"/>
          <w:szCs w:val="24"/>
        </w:rPr>
        <w:t>, and on economic grounds by arguing the lake would fill a recreation and tourist need in the area and stimulate further economic development.</w:t>
      </w:r>
      <w:r>
        <w:rPr>
          <w:rStyle w:val="EndnoteReference"/>
          <w:rFonts w:ascii="Times New Roman" w:hAnsi="Times New Roman" w:cs="Times New Roman"/>
          <w:sz w:val="24"/>
          <w:szCs w:val="24"/>
        </w:rPr>
        <w:endnoteReference w:id="166"/>
      </w:r>
      <w:r>
        <w:rPr>
          <w:rFonts w:ascii="Times New Roman" w:hAnsi="Times New Roman" w:cs="Times New Roman"/>
          <w:sz w:val="24"/>
          <w:szCs w:val="24"/>
        </w:rPr>
        <w:t xml:space="preserve"> </w:t>
      </w:r>
    </w:p>
    <w:p w14:paraId="474EE8FF" w14:textId="77777777" w:rsidR="00B53675" w:rsidRDefault="00B53675" w:rsidP="00AB4ED0">
      <w:pPr>
        <w:spacing w:line="480" w:lineRule="auto"/>
        <w:ind w:firstLine="720"/>
        <w:rPr>
          <w:rFonts w:ascii="Times New Roman" w:hAnsi="Times New Roman" w:cs="Times New Roman"/>
          <w:sz w:val="24"/>
          <w:szCs w:val="24"/>
        </w:rPr>
      </w:pPr>
      <w:bookmarkStart w:id="41" w:name="_Hlk4598004"/>
      <w:r>
        <w:rPr>
          <w:rFonts w:ascii="Times New Roman" w:hAnsi="Times New Roman" w:cs="Times New Roman"/>
          <w:sz w:val="24"/>
          <w:szCs w:val="24"/>
        </w:rPr>
        <w:t xml:space="preserve">Unsurprisingly, the National and Georgia Wildlife Federations, along with Deen and the Hurricane Creek Protective Society, vigorously criticized the new EIS. So, too, did the EPA, </w:t>
      </w:r>
      <w:bookmarkEnd w:id="41"/>
      <w:r>
        <w:rPr>
          <w:rFonts w:ascii="Times New Roman" w:hAnsi="Times New Roman" w:cs="Times New Roman"/>
          <w:sz w:val="24"/>
          <w:szCs w:val="24"/>
        </w:rPr>
        <w:t xml:space="preserve">which reversed Gorsuch’s stance on the project. The groups reiterated their previous critiques of the project, and focused on </w:t>
      </w:r>
      <w:r w:rsidR="00DE0401">
        <w:rPr>
          <w:rFonts w:ascii="Times New Roman" w:hAnsi="Times New Roman" w:cs="Times New Roman"/>
          <w:sz w:val="24"/>
          <w:szCs w:val="24"/>
        </w:rPr>
        <w:t>its</w:t>
      </w:r>
      <w:r>
        <w:rPr>
          <w:rFonts w:ascii="Times New Roman" w:hAnsi="Times New Roman" w:cs="Times New Roman"/>
          <w:sz w:val="24"/>
          <w:szCs w:val="24"/>
        </w:rPr>
        <w:t xml:space="preserve"> economic and environmental consequences.</w:t>
      </w:r>
      <w:r>
        <w:rPr>
          <w:rStyle w:val="EndnoteReference"/>
          <w:rFonts w:ascii="Times New Roman" w:hAnsi="Times New Roman" w:cs="Times New Roman"/>
          <w:sz w:val="24"/>
          <w:szCs w:val="24"/>
        </w:rPr>
        <w:endnoteReference w:id="167"/>
      </w:r>
      <w:r>
        <w:rPr>
          <w:rFonts w:ascii="Times New Roman" w:hAnsi="Times New Roman" w:cs="Times New Roman"/>
          <w:sz w:val="24"/>
          <w:szCs w:val="24"/>
        </w:rPr>
        <w:t xml:space="preserve"> </w:t>
      </w:r>
      <w:bookmarkStart w:id="42" w:name="_Hlk4598033"/>
      <w:r>
        <w:rPr>
          <w:rFonts w:ascii="Times New Roman" w:hAnsi="Times New Roman" w:cs="Times New Roman"/>
          <w:sz w:val="24"/>
          <w:szCs w:val="24"/>
        </w:rPr>
        <w:t>In September 1988, the EPA issued its “final determination</w:t>
      </w:r>
      <w:r w:rsidR="00DE0401">
        <w:rPr>
          <w:rFonts w:ascii="Times New Roman" w:hAnsi="Times New Roman" w:cs="Times New Roman"/>
          <w:sz w:val="24"/>
          <w:szCs w:val="24"/>
        </w:rPr>
        <w:t>,”</w:t>
      </w:r>
      <w:r>
        <w:rPr>
          <w:rFonts w:ascii="Times New Roman" w:hAnsi="Times New Roman" w:cs="Times New Roman"/>
          <w:sz w:val="24"/>
          <w:szCs w:val="24"/>
        </w:rPr>
        <w:t xml:space="preserve"> which forthrightly vetoed the issuance of funds and permits to build the lake.</w:t>
      </w:r>
      <w:bookmarkEnd w:id="42"/>
      <w:r>
        <w:rPr>
          <w:rStyle w:val="EndnoteReference"/>
          <w:rFonts w:ascii="Times New Roman" w:hAnsi="Times New Roman" w:cs="Times New Roman"/>
          <w:sz w:val="24"/>
          <w:szCs w:val="24"/>
        </w:rPr>
        <w:endnoteReference w:id="168"/>
      </w:r>
      <w:r>
        <w:rPr>
          <w:rFonts w:ascii="Times New Roman" w:hAnsi="Times New Roman" w:cs="Times New Roman"/>
          <w:sz w:val="24"/>
          <w:szCs w:val="24"/>
        </w:rPr>
        <w:t xml:space="preserve"> </w:t>
      </w:r>
      <w:bookmarkStart w:id="43" w:name="_Hlk4598046"/>
      <w:r>
        <w:rPr>
          <w:rFonts w:ascii="Times New Roman" w:hAnsi="Times New Roman" w:cs="Times New Roman"/>
          <w:sz w:val="24"/>
          <w:szCs w:val="24"/>
        </w:rPr>
        <w:t>Shortly thereafter, HUD informed Alma that it would no longer be releasing funds for the construction of Lake Alma.</w:t>
      </w:r>
      <w:bookmarkEnd w:id="43"/>
      <w:r>
        <w:rPr>
          <w:rStyle w:val="EndnoteReference"/>
          <w:rFonts w:ascii="Times New Roman" w:hAnsi="Times New Roman" w:cs="Times New Roman"/>
          <w:sz w:val="24"/>
          <w:szCs w:val="24"/>
        </w:rPr>
        <w:endnoteReference w:id="169"/>
      </w:r>
      <w:r>
        <w:rPr>
          <w:rFonts w:ascii="Times New Roman" w:hAnsi="Times New Roman" w:cs="Times New Roman"/>
          <w:sz w:val="24"/>
          <w:szCs w:val="24"/>
        </w:rPr>
        <w:t xml:space="preserve"> </w:t>
      </w:r>
      <w:bookmarkStart w:id="44" w:name="_Hlk4598055"/>
      <w:r>
        <w:rPr>
          <w:rFonts w:ascii="Times New Roman" w:hAnsi="Times New Roman" w:cs="Times New Roman"/>
          <w:sz w:val="24"/>
          <w:szCs w:val="24"/>
        </w:rPr>
        <w:t>Following this development, Alma and Bacon County sued the EPA in the District Court for Southern Georgia, and asked the court to overrule the EPA’s final determination.</w:t>
      </w:r>
      <w:bookmarkEnd w:id="44"/>
      <w:r>
        <w:rPr>
          <w:rStyle w:val="EndnoteReference"/>
          <w:rFonts w:ascii="Times New Roman" w:hAnsi="Times New Roman" w:cs="Times New Roman"/>
          <w:sz w:val="24"/>
          <w:szCs w:val="24"/>
        </w:rPr>
        <w:endnoteReference w:id="170"/>
      </w:r>
      <w:r>
        <w:rPr>
          <w:rFonts w:ascii="Times New Roman" w:hAnsi="Times New Roman" w:cs="Times New Roman"/>
          <w:sz w:val="24"/>
          <w:szCs w:val="24"/>
        </w:rPr>
        <w:t xml:space="preserve"> </w:t>
      </w:r>
      <w:bookmarkStart w:id="45" w:name="_Hlk4598082"/>
      <w:r>
        <w:rPr>
          <w:rFonts w:ascii="Times New Roman" w:hAnsi="Times New Roman" w:cs="Times New Roman"/>
          <w:sz w:val="24"/>
          <w:szCs w:val="24"/>
        </w:rPr>
        <w:t>The court upheld the EPA’s decision in 1990, and the city of Alma never appealed, effectively ending the project to turn Hurricane Creek into a tourist destination for Alma and Bacon County. In 1992, the state of Georgia passed a law that allowed counties to sell land back to landowners who lost their property as a result of condemnation and eminent domain. Over the next few years, Bacon County quietly sold back the over 2,000 acres it had originally condemned for the purposes of the project in 1973.</w:t>
      </w:r>
      <w:bookmarkEnd w:id="45"/>
      <w:r>
        <w:rPr>
          <w:rStyle w:val="EndnoteReference"/>
          <w:rFonts w:ascii="Times New Roman" w:hAnsi="Times New Roman" w:cs="Times New Roman"/>
          <w:sz w:val="24"/>
          <w:szCs w:val="24"/>
        </w:rPr>
        <w:endnoteReference w:id="171"/>
      </w:r>
      <w:r w:rsidR="00C152BB">
        <w:rPr>
          <w:rFonts w:ascii="Times New Roman" w:hAnsi="Times New Roman" w:cs="Times New Roman"/>
          <w:sz w:val="24"/>
          <w:szCs w:val="24"/>
        </w:rPr>
        <w:t xml:space="preserve"> </w:t>
      </w:r>
    </w:p>
    <w:p w14:paraId="64FDAC5F" w14:textId="77777777" w:rsidR="00791E9A" w:rsidRPr="00791E9A" w:rsidRDefault="00791E9A" w:rsidP="001100F1">
      <w:pPr>
        <w:spacing w:line="480" w:lineRule="auto"/>
        <w:rPr>
          <w:rFonts w:ascii="Times New Roman" w:hAnsi="Times New Roman" w:cs="Times New Roman"/>
          <w:bCs/>
          <w:sz w:val="24"/>
          <w:szCs w:val="24"/>
        </w:rPr>
      </w:pPr>
    </w:p>
    <w:p w14:paraId="621E08D7" w14:textId="29B1DC84" w:rsidR="00062622" w:rsidRDefault="004719D8" w:rsidP="00AB4ED0">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Tourism as a means of rural development and job creation ultimately left a mixed record. At its most successful, as in the case of Box Canyon, jobs were created, but not nearly enough to make up for the much larger structural shifts that left rural areas economically depressed to begin with. Further, tourist development put forth a vision of the rural that encouraged rural places and people to reorient their economy toward serving the needs of suburban and urban people. Rural </w:t>
      </w:r>
      <w:r w:rsidR="008543B2">
        <w:rPr>
          <w:rFonts w:ascii="Times New Roman" w:hAnsi="Times New Roman" w:cs="Times New Roman"/>
          <w:bCs/>
          <w:sz w:val="24"/>
          <w:szCs w:val="24"/>
        </w:rPr>
        <w:t xml:space="preserve">tourist </w:t>
      </w:r>
      <w:r>
        <w:rPr>
          <w:rFonts w:ascii="Times New Roman" w:hAnsi="Times New Roman" w:cs="Times New Roman"/>
          <w:bCs/>
          <w:sz w:val="24"/>
          <w:szCs w:val="24"/>
        </w:rPr>
        <w:t xml:space="preserve">development </w:t>
      </w:r>
      <w:r w:rsidR="008543B2">
        <w:rPr>
          <w:rFonts w:ascii="Times New Roman" w:hAnsi="Times New Roman" w:cs="Times New Roman"/>
          <w:bCs/>
          <w:sz w:val="24"/>
          <w:szCs w:val="24"/>
        </w:rPr>
        <w:t xml:space="preserve">put </w:t>
      </w:r>
      <w:r>
        <w:rPr>
          <w:rFonts w:ascii="Times New Roman" w:hAnsi="Times New Roman" w:cs="Times New Roman"/>
          <w:bCs/>
          <w:sz w:val="24"/>
          <w:szCs w:val="24"/>
        </w:rPr>
        <w:t xml:space="preserve">rural people and places in a subservient position. This subservience was </w:t>
      </w:r>
      <w:r>
        <w:rPr>
          <w:rFonts w:ascii="Times New Roman" w:hAnsi="Times New Roman" w:cs="Times New Roman"/>
          <w:bCs/>
          <w:sz w:val="24"/>
          <w:szCs w:val="24"/>
        </w:rPr>
        <w:lastRenderedPageBreak/>
        <w:t xml:space="preserve">built in part upon a highly idealized understanding of the rural past. As we have seen, though, this vision of rural development often did not sit well with </w:t>
      </w:r>
      <w:r w:rsidR="00BA733F">
        <w:rPr>
          <w:rFonts w:ascii="Times New Roman" w:hAnsi="Times New Roman" w:cs="Times New Roman"/>
          <w:bCs/>
          <w:sz w:val="24"/>
          <w:szCs w:val="24"/>
        </w:rPr>
        <w:t xml:space="preserve">many of the non-civic and business leaders in rural towns, who either resisted with their indifference toward tourist projects or fought back with their own vision of what rural development might look like. Nonetheless, the idea of tourist development that emerged in the postwar years as a solution to rural decline lives on, as any visitor to a small town with a </w:t>
      </w:r>
      <w:r w:rsidR="00780439">
        <w:rPr>
          <w:rFonts w:ascii="Times New Roman" w:hAnsi="Times New Roman" w:cs="Times New Roman"/>
          <w:bCs/>
          <w:sz w:val="24"/>
          <w:szCs w:val="24"/>
        </w:rPr>
        <w:t xml:space="preserve">refurbished </w:t>
      </w:r>
      <w:r w:rsidR="00BA733F">
        <w:rPr>
          <w:rFonts w:ascii="Times New Roman" w:hAnsi="Times New Roman" w:cs="Times New Roman"/>
          <w:bCs/>
          <w:sz w:val="24"/>
          <w:szCs w:val="24"/>
        </w:rPr>
        <w:t xml:space="preserve">business district can attest. </w:t>
      </w:r>
    </w:p>
    <w:p w14:paraId="27658A0D" w14:textId="7D6DD3E2" w:rsidR="008202F2" w:rsidRDefault="008202F2" w:rsidP="00AB4ED0">
      <w:pPr>
        <w:spacing w:line="480" w:lineRule="auto"/>
        <w:rPr>
          <w:rFonts w:ascii="Times New Roman" w:hAnsi="Times New Roman" w:cs="Times New Roman"/>
          <w:bCs/>
          <w:sz w:val="24"/>
          <w:szCs w:val="24"/>
        </w:rPr>
      </w:pPr>
    </w:p>
    <w:p w14:paraId="79668A05" w14:textId="6DC9EB02" w:rsidR="008202F2" w:rsidRDefault="008202F2" w:rsidP="00AB4ED0">
      <w:pPr>
        <w:spacing w:line="480" w:lineRule="auto"/>
        <w:rPr>
          <w:rFonts w:ascii="Times New Roman" w:hAnsi="Times New Roman" w:cs="Times New Roman"/>
          <w:bCs/>
          <w:sz w:val="24"/>
          <w:szCs w:val="24"/>
        </w:rPr>
      </w:pPr>
    </w:p>
    <w:p w14:paraId="76499C0B" w14:textId="00F436A1" w:rsidR="008202F2" w:rsidRDefault="008202F2" w:rsidP="00AB4ED0">
      <w:pPr>
        <w:spacing w:line="480" w:lineRule="auto"/>
        <w:rPr>
          <w:rFonts w:ascii="Times New Roman" w:hAnsi="Times New Roman" w:cs="Times New Roman"/>
          <w:bCs/>
          <w:sz w:val="24"/>
          <w:szCs w:val="24"/>
        </w:rPr>
      </w:pPr>
    </w:p>
    <w:p w14:paraId="33E06FDE" w14:textId="44306606" w:rsidR="008202F2" w:rsidRDefault="008202F2" w:rsidP="00AB4ED0">
      <w:pPr>
        <w:spacing w:line="480" w:lineRule="auto"/>
        <w:rPr>
          <w:rFonts w:ascii="Times New Roman" w:hAnsi="Times New Roman" w:cs="Times New Roman"/>
          <w:bCs/>
          <w:sz w:val="24"/>
          <w:szCs w:val="24"/>
        </w:rPr>
      </w:pPr>
    </w:p>
    <w:p w14:paraId="0FC6D960" w14:textId="5A8DE3EE" w:rsidR="008202F2" w:rsidRDefault="008202F2" w:rsidP="00AB4ED0">
      <w:pPr>
        <w:spacing w:line="480" w:lineRule="auto"/>
        <w:rPr>
          <w:rFonts w:ascii="Times New Roman" w:hAnsi="Times New Roman" w:cs="Times New Roman"/>
          <w:bCs/>
          <w:sz w:val="24"/>
          <w:szCs w:val="24"/>
        </w:rPr>
      </w:pPr>
    </w:p>
    <w:p w14:paraId="106E1A2C" w14:textId="6AEED55C" w:rsidR="008202F2" w:rsidRDefault="008202F2" w:rsidP="00AB4ED0">
      <w:pPr>
        <w:spacing w:line="480" w:lineRule="auto"/>
        <w:rPr>
          <w:rFonts w:ascii="Times New Roman" w:hAnsi="Times New Roman" w:cs="Times New Roman"/>
          <w:bCs/>
          <w:sz w:val="24"/>
          <w:szCs w:val="24"/>
        </w:rPr>
      </w:pPr>
    </w:p>
    <w:p w14:paraId="677C2048" w14:textId="1FEF5FB9" w:rsidR="008202F2" w:rsidRDefault="008202F2" w:rsidP="00AB4ED0">
      <w:pPr>
        <w:spacing w:line="480" w:lineRule="auto"/>
        <w:rPr>
          <w:rFonts w:ascii="Times New Roman" w:hAnsi="Times New Roman" w:cs="Times New Roman"/>
          <w:bCs/>
          <w:sz w:val="24"/>
          <w:szCs w:val="24"/>
        </w:rPr>
      </w:pPr>
    </w:p>
    <w:p w14:paraId="3D37EF75" w14:textId="25EA3EA3" w:rsidR="008202F2" w:rsidRDefault="008202F2" w:rsidP="00AB4ED0">
      <w:pPr>
        <w:spacing w:line="480" w:lineRule="auto"/>
        <w:rPr>
          <w:rFonts w:ascii="Times New Roman" w:hAnsi="Times New Roman" w:cs="Times New Roman"/>
          <w:bCs/>
          <w:sz w:val="24"/>
          <w:szCs w:val="24"/>
        </w:rPr>
      </w:pPr>
    </w:p>
    <w:p w14:paraId="2671B29B" w14:textId="72DDB168" w:rsidR="008202F2" w:rsidRDefault="008202F2" w:rsidP="00AB4ED0">
      <w:pPr>
        <w:spacing w:line="480" w:lineRule="auto"/>
        <w:rPr>
          <w:rFonts w:ascii="Times New Roman" w:hAnsi="Times New Roman" w:cs="Times New Roman"/>
          <w:bCs/>
          <w:sz w:val="24"/>
          <w:szCs w:val="24"/>
        </w:rPr>
      </w:pPr>
    </w:p>
    <w:p w14:paraId="3DEBDF76" w14:textId="1CE8954D" w:rsidR="008202F2" w:rsidRDefault="008202F2" w:rsidP="00AB4ED0">
      <w:pPr>
        <w:spacing w:line="480" w:lineRule="auto"/>
        <w:rPr>
          <w:rFonts w:ascii="Times New Roman" w:hAnsi="Times New Roman" w:cs="Times New Roman"/>
          <w:bCs/>
          <w:sz w:val="24"/>
          <w:szCs w:val="24"/>
        </w:rPr>
      </w:pPr>
    </w:p>
    <w:p w14:paraId="21B45FE0" w14:textId="1FCED0FF" w:rsidR="008202F2" w:rsidRDefault="008202F2" w:rsidP="00AB4ED0">
      <w:pPr>
        <w:spacing w:line="480" w:lineRule="auto"/>
        <w:rPr>
          <w:rFonts w:ascii="Times New Roman" w:hAnsi="Times New Roman" w:cs="Times New Roman"/>
          <w:bCs/>
          <w:sz w:val="24"/>
          <w:szCs w:val="24"/>
        </w:rPr>
      </w:pPr>
    </w:p>
    <w:p w14:paraId="5C347817" w14:textId="63EFDFB2" w:rsidR="008202F2" w:rsidRDefault="008202F2" w:rsidP="00AB4ED0">
      <w:pPr>
        <w:spacing w:line="480" w:lineRule="auto"/>
        <w:rPr>
          <w:rFonts w:ascii="Times New Roman" w:hAnsi="Times New Roman" w:cs="Times New Roman"/>
          <w:bCs/>
          <w:sz w:val="24"/>
          <w:szCs w:val="24"/>
        </w:rPr>
      </w:pPr>
    </w:p>
    <w:p w14:paraId="0465AB99" w14:textId="77777777" w:rsidR="008202F2" w:rsidRPr="00970B1F" w:rsidRDefault="008202F2" w:rsidP="00AB4ED0">
      <w:pPr>
        <w:spacing w:line="480" w:lineRule="auto"/>
        <w:rPr>
          <w:rFonts w:ascii="Times New Roman" w:hAnsi="Times New Roman" w:cs="Times New Roman"/>
          <w:bCs/>
          <w:sz w:val="24"/>
          <w:szCs w:val="24"/>
        </w:rPr>
      </w:pPr>
    </w:p>
    <w:sectPr w:rsidR="008202F2" w:rsidRPr="00970B1F">
      <w:head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97A0" w14:textId="77777777" w:rsidR="0030341A" w:rsidRDefault="0030341A" w:rsidP="004846B0">
      <w:pPr>
        <w:spacing w:after="0" w:line="240" w:lineRule="auto"/>
      </w:pPr>
      <w:r>
        <w:separator/>
      </w:r>
    </w:p>
  </w:endnote>
  <w:endnote w:type="continuationSeparator" w:id="0">
    <w:p w14:paraId="3475B148" w14:textId="77777777" w:rsidR="0030341A" w:rsidRDefault="0030341A" w:rsidP="004846B0">
      <w:pPr>
        <w:spacing w:after="0" w:line="240" w:lineRule="auto"/>
      </w:pPr>
      <w:r>
        <w:continuationSeparator/>
      </w:r>
    </w:p>
  </w:endnote>
  <w:endnote w:id="1">
    <w:p w14:paraId="6A5B2A49" w14:textId="77777777" w:rsidR="00B85E47" w:rsidRPr="002B3404" w:rsidRDefault="00B85E47" w:rsidP="002B3404">
      <w:pPr>
        <w:pStyle w:val="EndnoteText"/>
        <w:ind w:firstLine="720"/>
        <w:rPr>
          <w:rFonts w:ascii="Times New Roman" w:hAnsi="Times New Roman" w:cs="Times New Roman"/>
        </w:rPr>
      </w:pPr>
      <w:r w:rsidRPr="002B3404">
        <w:rPr>
          <w:rStyle w:val="EndnoteReference"/>
          <w:rFonts w:ascii="Times New Roman" w:hAnsi="Times New Roman" w:cs="Times New Roman"/>
        </w:rPr>
        <w:endnoteRef/>
      </w:r>
      <w:r>
        <w:rPr>
          <w:rFonts w:ascii="Times New Roman" w:hAnsi="Times New Roman" w:cs="Times New Roman"/>
        </w:rPr>
        <w:t xml:space="preserve"> John Baker, “Rural Prosperity and Parity,” 14 June 1965, Folder: RD 1969, Box 127, Series 1.4, Special Collections of the National Agricultural Library, USDA Historical Collection, Beltsville, Maryland. </w:t>
      </w:r>
    </w:p>
  </w:endnote>
  <w:endnote w:id="2">
    <w:p w14:paraId="46722011" w14:textId="77777777" w:rsidR="00B85E47" w:rsidRPr="000301E5" w:rsidRDefault="00B85E47" w:rsidP="000301E5">
      <w:pPr>
        <w:pStyle w:val="EndnoteText"/>
        <w:ind w:firstLine="720"/>
        <w:rPr>
          <w:rFonts w:ascii="Times New Roman" w:hAnsi="Times New Roman" w:cs="Times New Roman"/>
        </w:rPr>
      </w:pPr>
      <w:r w:rsidRPr="000301E5">
        <w:rPr>
          <w:rStyle w:val="EndnoteReference"/>
          <w:rFonts w:ascii="Times New Roman" w:hAnsi="Times New Roman" w:cs="Times New Roman"/>
        </w:rPr>
        <w:endnoteRef/>
      </w:r>
      <w:r>
        <w:rPr>
          <w:rFonts w:ascii="Times New Roman" w:hAnsi="Times New Roman" w:cs="Times New Roman"/>
        </w:rPr>
        <w:t xml:space="preserve"> Baker, “Rural Prosperity and Parity.”</w:t>
      </w:r>
    </w:p>
  </w:endnote>
  <w:endnote w:id="3">
    <w:p w14:paraId="2344F515" w14:textId="77777777" w:rsidR="00B85E47" w:rsidRPr="00CE4227" w:rsidRDefault="00B85E47" w:rsidP="00CE4227">
      <w:pPr>
        <w:pStyle w:val="EndnoteText"/>
        <w:ind w:firstLine="720"/>
        <w:rPr>
          <w:rFonts w:ascii="Times New Roman" w:hAnsi="Times New Roman" w:cs="Times New Roman"/>
        </w:rPr>
      </w:pPr>
      <w:r w:rsidRPr="00CE4227">
        <w:rPr>
          <w:rStyle w:val="EndnoteReference"/>
          <w:rFonts w:ascii="Times New Roman" w:hAnsi="Times New Roman" w:cs="Times New Roman"/>
        </w:rPr>
        <w:endnoteRef/>
      </w:r>
      <w:r>
        <w:rPr>
          <w:rFonts w:ascii="Times New Roman" w:hAnsi="Times New Roman" w:cs="Times New Roman"/>
        </w:rPr>
        <w:t xml:space="preserve"> John Baker, “Address before the Second Outdoor Recreation Congress,” 1 April 1965, Folder: Rural Areas Development, April-May 1965, Box 128, Series 1.4, National Agricultural Library. </w:t>
      </w:r>
    </w:p>
  </w:endnote>
  <w:endnote w:id="4">
    <w:p w14:paraId="277AF65B" w14:textId="77777777" w:rsidR="00B85E47" w:rsidRPr="001C6265" w:rsidRDefault="00B85E47" w:rsidP="001C6265">
      <w:pPr>
        <w:pStyle w:val="EndnoteText"/>
        <w:ind w:firstLine="720"/>
        <w:rPr>
          <w:rFonts w:ascii="Times New Roman" w:hAnsi="Times New Roman" w:cs="Times New Roman"/>
        </w:rPr>
      </w:pPr>
      <w:r w:rsidRPr="001C6265">
        <w:rPr>
          <w:rStyle w:val="EndnoteReference"/>
          <w:rFonts w:ascii="Times New Roman" w:hAnsi="Times New Roman" w:cs="Times New Roman"/>
        </w:rPr>
        <w:endnoteRef/>
      </w:r>
      <w:r>
        <w:rPr>
          <w:rFonts w:ascii="Times New Roman" w:hAnsi="Times New Roman" w:cs="Times New Roman"/>
        </w:rPr>
        <w:t xml:space="preserve"> John Baker, “Some Basic Principles of Rural Community Development,” September 1968, Folder: Technical Action Panels, Box A-6, Series 1.4, National Agricultural Library. </w:t>
      </w:r>
    </w:p>
  </w:endnote>
  <w:endnote w:id="5">
    <w:p w14:paraId="3349BEBA" w14:textId="77777777" w:rsidR="00B85E47" w:rsidRPr="00B3699C" w:rsidRDefault="00B85E47" w:rsidP="00B3699C">
      <w:pPr>
        <w:pStyle w:val="EndnoteText"/>
        <w:ind w:firstLine="720"/>
        <w:rPr>
          <w:rFonts w:ascii="Times New Roman" w:hAnsi="Times New Roman" w:cs="Times New Roman"/>
        </w:rPr>
      </w:pPr>
      <w:r w:rsidRPr="00B3699C">
        <w:rPr>
          <w:rStyle w:val="EndnoteReference"/>
          <w:rFonts w:ascii="Times New Roman" w:hAnsi="Times New Roman" w:cs="Times New Roman"/>
        </w:rPr>
        <w:endnoteRef/>
      </w:r>
      <w:r>
        <w:rPr>
          <w:rFonts w:ascii="Times New Roman" w:hAnsi="Times New Roman" w:cs="Times New Roman"/>
        </w:rPr>
        <w:t xml:space="preserve"> Orville Freeman, “Address before the North American Wildlife and Natural Resources Conference,” 6 March 1963, Folder: Rural Areas Development 1963, Box 128, Series 1.4, National Agricultural Library.</w:t>
      </w:r>
    </w:p>
  </w:endnote>
  <w:endnote w:id="6">
    <w:p w14:paraId="2F26ABDB" w14:textId="77777777" w:rsidR="00B85E47" w:rsidRPr="00662E50" w:rsidRDefault="00B85E47" w:rsidP="00662E50">
      <w:pPr>
        <w:pStyle w:val="EndnoteText"/>
        <w:ind w:firstLine="720"/>
        <w:rPr>
          <w:rFonts w:ascii="Times New Roman" w:hAnsi="Times New Roman" w:cs="Times New Roman"/>
        </w:rPr>
      </w:pPr>
      <w:r w:rsidRPr="00662E50">
        <w:rPr>
          <w:rStyle w:val="EndnoteReference"/>
          <w:rFonts w:ascii="Times New Roman" w:hAnsi="Times New Roman" w:cs="Times New Roman"/>
        </w:rPr>
        <w:endnoteRef/>
      </w:r>
      <w:r>
        <w:rPr>
          <w:rFonts w:ascii="Times New Roman" w:hAnsi="Times New Roman" w:cs="Times New Roman"/>
        </w:rPr>
        <w:t xml:space="preserve"> Freeman, “Address before the North American Wildlife and Natural Resources Conference.”</w:t>
      </w:r>
    </w:p>
  </w:endnote>
  <w:endnote w:id="7">
    <w:p w14:paraId="799BB291" w14:textId="77777777" w:rsidR="00B85E47" w:rsidRPr="00294E0D" w:rsidRDefault="00B85E47" w:rsidP="00294E0D">
      <w:pPr>
        <w:pStyle w:val="EndnoteText"/>
        <w:ind w:firstLine="720"/>
        <w:rPr>
          <w:rFonts w:ascii="Times New Roman" w:hAnsi="Times New Roman" w:cs="Times New Roman"/>
        </w:rPr>
      </w:pPr>
      <w:r w:rsidRPr="00294E0D">
        <w:rPr>
          <w:rStyle w:val="EndnoteReference"/>
          <w:rFonts w:ascii="Times New Roman" w:hAnsi="Times New Roman" w:cs="Times New Roman"/>
        </w:rPr>
        <w:endnoteRef/>
      </w:r>
      <w:r>
        <w:rPr>
          <w:rFonts w:ascii="Times New Roman" w:hAnsi="Times New Roman" w:cs="Times New Roman"/>
        </w:rPr>
        <w:t xml:space="preserve"> </w:t>
      </w:r>
      <w:r w:rsidRPr="00294E0D">
        <w:rPr>
          <w:rFonts w:ascii="Times New Roman" w:hAnsi="Times New Roman" w:cs="Times New Roman"/>
          <w:i/>
        </w:rPr>
        <w:t>Rural Recreation Enterprises for Profit: An Aid to Rural Areas Development</w:t>
      </w:r>
      <w:r>
        <w:rPr>
          <w:rFonts w:ascii="Times New Roman" w:hAnsi="Times New Roman" w:cs="Times New Roman"/>
        </w:rPr>
        <w:t>, 3-5, October 1963, Folder: Rural Areas Development 1963, Box 128, Series 1.4, National Agricultural Library.</w:t>
      </w:r>
    </w:p>
  </w:endnote>
  <w:endnote w:id="8">
    <w:p w14:paraId="651E65DA" w14:textId="77777777" w:rsidR="00B85E47" w:rsidRPr="0010268C" w:rsidRDefault="00B85E47" w:rsidP="0010268C">
      <w:pPr>
        <w:pStyle w:val="EndnoteText"/>
        <w:ind w:firstLine="720"/>
        <w:rPr>
          <w:rFonts w:ascii="Times New Roman" w:hAnsi="Times New Roman" w:cs="Times New Roman"/>
        </w:rPr>
      </w:pPr>
      <w:r w:rsidRPr="0010268C">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Rural Recreation Enterprises for Profit</w:t>
      </w:r>
      <w:r>
        <w:rPr>
          <w:rFonts w:ascii="Times New Roman" w:hAnsi="Times New Roman" w:cs="Times New Roman"/>
        </w:rPr>
        <w:t>, 5-6.</w:t>
      </w:r>
    </w:p>
  </w:endnote>
  <w:endnote w:id="9">
    <w:p w14:paraId="5A363BBA" w14:textId="77777777" w:rsidR="00B85E47" w:rsidRPr="00A81955" w:rsidRDefault="00B85E47" w:rsidP="00A81955">
      <w:pPr>
        <w:pStyle w:val="EndnoteText"/>
        <w:ind w:firstLine="720"/>
        <w:rPr>
          <w:rFonts w:ascii="Times New Roman" w:hAnsi="Times New Roman" w:cs="Times New Roman"/>
        </w:rPr>
      </w:pPr>
      <w:r w:rsidRPr="00A81955">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Rural Recreation Enterprises for Profit</w:t>
      </w:r>
      <w:r>
        <w:rPr>
          <w:rFonts w:ascii="Times New Roman" w:hAnsi="Times New Roman" w:cs="Times New Roman"/>
        </w:rPr>
        <w:t>, 1.</w:t>
      </w:r>
    </w:p>
  </w:endnote>
  <w:endnote w:id="10">
    <w:p w14:paraId="6D9E3F1C" w14:textId="77777777" w:rsidR="00B85E47" w:rsidRPr="00A81955" w:rsidRDefault="00B85E47" w:rsidP="00A81955">
      <w:pPr>
        <w:pStyle w:val="EndnoteText"/>
        <w:ind w:firstLine="720"/>
        <w:rPr>
          <w:rFonts w:ascii="Times New Roman" w:hAnsi="Times New Roman" w:cs="Times New Roman"/>
        </w:rPr>
      </w:pPr>
      <w:r w:rsidRPr="00A81955">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Rural Recreation Enterprises for Profit</w:t>
      </w:r>
      <w:r>
        <w:rPr>
          <w:rFonts w:ascii="Times New Roman" w:hAnsi="Times New Roman" w:cs="Times New Roman"/>
        </w:rPr>
        <w:t>, 6.</w:t>
      </w:r>
    </w:p>
  </w:endnote>
  <w:endnote w:id="11">
    <w:p w14:paraId="6AE80EA1" w14:textId="77777777" w:rsidR="00B85E47" w:rsidRPr="00FD64CF" w:rsidRDefault="00B85E47" w:rsidP="00FD64CF">
      <w:pPr>
        <w:pStyle w:val="EndnoteText"/>
        <w:ind w:firstLine="720"/>
        <w:rPr>
          <w:rFonts w:ascii="Times New Roman" w:hAnsi="Times New Roman" w:cs="Times New Roman"/>
        </w:rPr>
      </w:pPr>
      <w:r w:rsidRPr="00FD64CF">
        <w:rPr>
          <w:rStyle w:val="EndnoteReference"/>
          <w:rFonts w:ascii="Times New Roman" w:hAnsi="Times New Roman" w:cs="Times New Roman"/>
        </w:rPr>
        <w:endnoteRef/>
      </w:r>
      <w:r>
        <w:rPr>
          <w:rFonts w:ascii="Times New Roman" w:hAnsi="Times New Roman" w:cs="Times New Roman"/>
        </w:rPr>
        <w:t xml:space="preserve"> To John Baker from Howard Bertsch, 27 October 1965, Folder: FHA Recreation Loans, Box A-4, Series 1.4, National Agricultural Library.</w:t>
      </w:r>
    </w:p>
  </w:endnote>
  <w:endnote w:id="12">
    <w:p w14:paraId="63862142" w14:textId="77777777" w:rsidR="00B85E47" w:rsidRPr="00F74A0E" w:rsidRDefault="00B85E47" w:rsidP="00F74A0E">
      <w:pPr>
        <w:pStyle w:val="EndnoteText"/>
        <w:ind w:firstLine="720"/>
        <w:rPr>
          <w:rFonts w:ascii="Times New Roman" w:hAnsi="Times New Roman" w:cs="Times New Roman"/>
        </w:rPr>
      </w:pPr>
      <w:r w:rsidRPr="00F74A0E">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Recreation and Tourist Development through Federal Programs</w:t>
      </w:r>
      <w:r>
        <w:rPr>
          <w:rFonts w:ascii="Times New Roman" w:hAnsi="Times New Roman" w:cs="Times New Roman"/>
        </w:rPr>
        <w:t xml:space="preserve"> (Washington D.C.: Department of Commerce, 1965), 4-5, 11-12.</w:t>
      </w:r>
    </w:p>
  </w:endnote>
  <w:endnote w:id="13">
    <w:p w14:paraId="2BB6DB09" w14:textId="77777777" w:rsidR="00B85E47" w:rsidRPr="004A26F1" w:rsidRDefault="00B85E47" w:rsidP="000E1DA1">
      <w:pPr>
        <w:pStyle w:val="EndnoteText"/>
        <w:ind w:firstLine="720"/>
        <w:rPr>
          <w:rFonts w:ascii="Times New Roman" w:hAnsi="Times New Roman" w:cs="Times New Roman"/>
        </w:rPr>
      </w:pPr>
      <w:r w:rsidRPr="004A26F1">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Recreation and Tourist Development through Federal Programs</w:t>
      </w:r>
      <w:r>
        <w:rPr>
          <w:rFonts w:ascii="Times New Roman" w:hAnsi="Times New Roman" w:cs="Times New Roman"/>
        </w:rPr>
        <w:t>, 25.</w:t>
      </w:r>
    </w:p>
  </w:endnote>
  <w:endnote w:id="14">
    <w:p w14:paraId="20FDBDFD" w14:textId="77777777" w:rsidR="00B85E47" w:rsidRPr="00D66F11" w:rsidRDefault="00B85E47" w:rsidP="00D66F11">
      <w:pPr>
        <w:pStyle w:val="EndnoteText"/>
        <w:ind w:firstLine="720"/>
        <w:rPr>
          <w:rFonts w:ascii="Times New Roman" w:hAnsi="Times New Roman" w:cs="Times New Roman"/>
        </w:rPr>
      </w:pPr>
      <w:r w:rsidRPr="00D66F11">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 xml:space="preserve">More Jobs Where Most Needed: Annual Report of the Area Redevelopment Administration </w:t>
      </w:r>
      <w:r>
        <w:rPr>
          <w:rFonts w:ascii="Times New Roman" w:hAnsi="Times New Roman" w:cs="Times New Roman"/>
        </w:rPr>
        <w:t>(Washington D.C.: Department of Commerce, 1964), 31.</w:t>
      </w:r>
    </w:p>
  </w:endnote>
  <w:endnote w:id="15">
    <w:p w14:paraId="416E64F5" w14:textId="77777777" w:rsidR="00B85E47" w:rsidRPr="00865C67" w:rsidRDefault="00B85E47" w:rsidP="00865C67">
      <w:pPr>
        <w:pStyle w:val="EndnoteText"/>
        <w:ind w:firstLine="720"/>
        <w:rPr>
          <w:rFonts w:ascii="Times New Roman" w:hAnsi="Times New Roman" w:cs="Times New Roman"/>
        </w:rPr>
      </w:pPr>
      <w:r w:rsidRPr="00865C67">
        <w:rPr>
          <w:rStyle w:val="EndnoteReference"/>
          <w:rFonts w:ascii="Times New Roman" w:hAnsi="Times New Roman" w:cs="Times New Roman"/>
        </w:rPr>
        <w:endnoteRef/>
      </w:r>
      <w:r>
        <w:rPr>
          <w:rFonts w:ascii="Times New Roman" w:hAnsi="Times New Roman" w:cs="Times New Roman"/>
        </w:rPr>
        <w:t xml:space="preserve"> Charles Counts, </w:t>
      </w:r>
      <w:r>
        <w:rPr>
          <w:rFonts w:ascii="Times New Roman" w:hAnsi="Times New Roman" w:cs="Times New Roman"/>
          <w:i/>
        </w:rPr>
        <w:t xml:space="preserve">Encouraging American Handicrafts: What Role in Economic Development? </w:t>
      </w:r>
      <w:r>
        <w:rPr>
          <w:rFonts w:ascii="Times New Roman" w:hAnsi="Times New Roman" w:cs="Times New Roman"/>
        </w:rPr>
        <w:t xml:space="preserve">(Washington D.C.: Department of Commerce, 1965), 20.  </w:t>
      </w:r>
    </w:p>
  </w:endnote>
  <w:endnote w:id="16">
    <w:p w14:paraId="5276AAFE" w14:textId="2475DB5B" w:rsidR="00B85E47" w:rsidRPr="00865C67" w:rsidRDefault="00B85E47" w:rsidP="00865C67">
      <w:pPr>
        <w:pStyle w:val="EndnoteText"/>
        <w:ind w:firstLine="720"/>
        <w:rPr>
          <w:rFonts w:ascii="Times New Roman" w:hAnsi="Times New Roman" w:cs="Times New Roman"/>
        </w:rPr>
      </w:pPr>
      <w:r w:rsidRPr="00865C67">
        <w:rPr>
          <w:rStyle w:val="EndnoteReference"/>
          <w:rFonts w:ascii="Times New Roman" w:hAnsi="Times New Roman" w:cs="Times New Roman"/>
        </w:rPr>
        <w:endnoteRef/>
      </w:r>
      <w:r>
        <w:rPr>
          <w:rFonts w:ascii="Times New Roman" w:hAnsi="Times New Roman" w:cs="Times New Roman"/>
        </w:rPr>
        <w:t xml:space="preserve"> Counts, </w:t>
      </w:r>
      <w:r>
        <w:rPr>
          <w:rFonts w:ascii="Times New Roman" w:hAnsi="Times New Roman" w:cs="Times New Roman"/>
          <w:i/>
        </w:rPr>
        <w:t>Encouraging American Handicrafts</w:t>
      </w:r>
      <w:r>
        <w:rPr>
          <w:rFonts w:ascii="Times New Roman" w:hAnsi="Times New Roman" w:cs="Times New Roman"/>
        </w:rPr>
        <w:t xml:space="preserve">, </w:t>
      </w:r>
      <w:r w:rsidR="008202F2">
        <w:rPr>
          <w:rFonts w:ascii="Times New Roman" w:hAnsi="Times New Roman" w:cs="Times New Roman"/>
        </w:rPr>
        <w:t xml:space="preserve">10, </w:t>
      </w:r>
      <w:r>
        <w:rPr>
          <w:rFonts w:ascii="Times New Roman" w:hAnsi="Times New Roman" w:cs="Times New Roman"/>
        </w:rPr>
        <w:t>21.</w:t>
      </w:r>
    </w:p>
  </w:endnote>
  <w:endnote w:id="17">
    <w:p w14:paraId="3FE4D913" w14:textId="691BEBEB" w:rsidR="00B85E47" w:rsidRPr="00B37FDA" w:rsidRDefault="00B85E47" w:rsidP="00B37FDA">
      <w:pPr>
        <w:pStyle w:val="EndnoteText"/>
        <w:ind w:firstLine="720"/>
        <w:rPr>
          <w:rFonts w:ascii="Times New Roman" w:hAnsi="Times New Roman" w:cs="Times New Roman"/>
        </w:rPr>
      </w:pPr>
      <w:r w:rsidRPr="00B37FDA">
        <w:rPr>
          <w:rStyle w:val="EndnoteReference"/>
          <w:rFonts w:ascii="Times New Roman" w:hAnsi="Times New Roman" w:cs="Times New Roman"/>
        </w:rPr>
        <w:endnoteRef/>
      </w:r>
      <w:r>
        <w:rPr>
          <w:rFonts w:ascii="Times New Roman" w:hAnsi="Times New Roman" w:cs="Times New Roman"/>
        </w:rPr>
        <w:t xml:space="preserve"> Counts, </w:t>
      </w:r>
      <w:r>
        <w:rPr>
          <w:rFonts w:ascii="Times New Roman" w:hAnsi="Times New Roman" w:cs="Times New Roman"/>
          <w:i/>
        </w:rPr>
        <w:t>Encouraging American Handicrafts</w:t>
      </w:r>
      <w:r>
        <w:rPr>
          <w:rFonts w:ascii="Times New Roman" w:hAnsi="Times New Roman" w:cs="Times New Roman"/>
        </w:rPr>
        <w:t>, 10-11</w:t>
      </w:r>
      <w:r w:rsidR="008202F2">
        <w:rPr>
          <w:rFonts w:ascii="Times New Roman" w:hAnsi="Times New Roman" w:cs="Times New Roman"/>
        </w:rPr>
        <w:t>, 19.</w:t>
      </w:r>
    </w:p>
  </w:endnote>
  <w:endnote w:id="18">
    <w:p w14:paraId="4968747C" w14:textId="77777777" w:rsidR="00B85E47" w:rsidRPr="006070D8" w:rsidRDefault="00B85E47" w:rsidP="00B91DC6">
      <w:pPr>
        <w:pStyle w:val="EndnoteText"/>
        <w:ind w:firstLine="720"/>
        <w:rPr>
          <w:rFonts w:ascii="Times New Roman" w:hAnsi="Times New Roman" w:cs="Times New Roman"/>
        </w:rPr>
      </w:pPr>
      <w:r w:rsidRPr="00B91DC6">
        <w:rPr>
          <w:rStyle w:val="EndnoteReference"/>
          <w:rFonts w:ascii="Times New Roman" w:hAnsi="Times New Roman" w:cs="Times New Roman"/>
        </w:rPr>
        <w:endnoteRef/>
      </w:r>
      <w:r>
        <w:rPr>
          <w:rFonts w:ascii="Times New Roman" w:hAnsi="Times New Roman" w:cs="Times New Roman"/>
        </w:rPr>
        <w:t xml:space="preserve"> Hugh Denney, John Remmert, Mary Jean Remmert, and James Milne, </w:t>
      </w:r>
      <w:r>
        <w:rPr>
          <w:rFonts w:ascii="Times New Roman" w:hAnsi="Times New Roman" w:cs="Times New Roman"/>
          <w:i/>
        </w:rPr>
        <w:t xml:space="preserve">Lakes Country Regional Profile </w:t>
      </w:r>
      <w:r>
        <w:rPr>
          <w:rFonts w:ascii="Times New Roman" w:hAnsi="Times New Roman" w:cs="Times New Roman"/>
        </w:rPr>
        <w:t xml:space="preserve">(Columbia, Mo.: University of Missouri Department of Regional and Community Affairs, 1975), 7; Leland Payton and Crystal Payton, </w:t>
      </w:r>
      <w:r>
        <w:rPr>
          <w:rFonts w:ascii="Times New Roman" w:hAnsi="Times New Roman" w:cs="Times New Roman"/>
          <w:i/>
        </w:rPr>
        <w:t>Damming the Osage: The Conflicted Story of Lake of the Ozarks and Truman Reservoir</w:t>
      </w:r>
      <w:r>
        <w:rPr>
          <w:rFonts w:ascii="Times New Roman" w:hAnsi="Times New Roman" w:cs="Times New Roman"/>
        </w:rPr>
        <w:t xml:space="preserve"> (Springfield, Mo.: Lens and Pen Press, 2012).</w:t>
      </w:r>
    </w:p>
  </w:endnote>
  <w:endnote w:id="19">
    <w:p w14:paraId="474996EF" w14:textId="77777777" w:rsidR="00B85E47" w:rsidRPr="007E06EF" w:rsidRDefault="00B85E47" w:rsidP="007E06EF">
      <w:pPr>
        <w:pStyle w:val="EndnoteText"/>
        <w:ind w:firstLine="720"/>
        <w:rPr>
          <w:rFonts w:ascii="Times New Roman" w:hAnsi="Times New Roman" w:cs="Times New Roman"/>
        </w:rPr>
      </w:pPr>
      <w:r w:rsidRPr="007E06EF">
        <w:rPr>
          <w:rStyle w:val="EndnoteReference"/>
          <w:rFonts w:ascii="Times New Roman" w:hAnsi="Times New Roman" w:cs="Times New Roman"/>
        </w:rPr>
        <w:endnoteRef/>
      </w:r>
      <w:r>
        <w:rPr>
          <w:rFonts w:ascii="Times New Roman" w:hAnsi="Times New Roman" w:cs="Times New Roman"/>
        </w:rPr>
        <w:t xml:space="preserve"> John Hensley, “In the Shadow of Table Rock Dam: The Army Corps of Engineering, Civil Engineers, and Local Communities,” </w:t>
      </w:r>
      <w:r>
        <w:rPr>
          <w:rFonts w:ascii="Times New Roman" w:hAnsi="Times New Roman" w:cs="Times New Roman"/>
          <w:i/>
        </w:rPr>
        <w:t>Missouri Historical Review</w:t>
      </w:r>
      <w:r>
        <w:rPr>
          <w:rFonts w:ascii="Times New Roman" w:hAnsi="Times New Roman" w:cs="Times New Roman"/>
        </w:rPr>
        <w:t xml:space="preserve"> 80, no. 3 (April 1986), 256-7.</w:t>
      </w:r>
    </w:p>
  </w:endnote>
  <w:endnote w:id="20">
    <w:p w14:paraId="6D301927" w14:textId="77777777" w:rsidR="00B85E47" w:rsidRPr="007E06EF" w:rsidRDefault="00B85E47" w:rsidP="007E06EF">
      <w:pPr>
        <w:pStyle w:val="EndnoteText"/>
        <w:ind w:firstLine="720"/>
        <w:rPr>
          <w:rFonts w:ascii="Times New Roman" w:hAnsi="Times New Roman" w:cs="Times New Roman"/>
        </w:rPr>
      </w:pPr>
      <w:r w:rsidRPr="007E06EF">
        <w:rPr>
          <w:rStyle w:val="EndnoteReference"/>
          <w:rFonts w:ascii="Times New Roman" w:hAnsi="Times New Roman" w:cs="Times New Roman"/>
        </w:rPr>
        <w:endnoteRef/>
      </w:r>
      <w:r>
        <w:rPr>
          <w:rFonts w:ascii="Times New Roman" w:hAnsi="Times New Roman" w:cs="Times New Roman"/>
        </w:rPr>
        <w:t xml:space="preserve"> Hensley, “In the Shadow of Table Rock Dam,” 267-8.</w:t>
      </w:r>
    </w:p>
  </w:endnote>
  <w:endnote w:id="21">
    <w:p w14:paraId="6941CE33" w14:textId="77777777" w:rsidR="00B85E47" w:rsidRPr="007E06EF" w:rsidRDefault="00B85E47" w:rsidP="007E06EF">
      <w:pPr>
        <w:pStyle w:val="EndnoteText"/>
        <w:ind w:firstLine="720"/>
        <w:rPr>
          <w:rFonts w:ascii="Times New Roman" w:hAnsi="Times New Roman" w:cs="Times New Roman"/>
        </w:rPr>
      </w:pPr>
      <w:r w:rsidRPr="007E06EF">
        <w:rPr>
          <w:rStyle w:val="EndnoteReference"/>
          <w:rFonts w:ascii="Times New Roman" w:hAnsi="Times New Roman" w:cs="Times New Roman"/>
        </w:rPr>
        <w:endnoteRef/>
      </w:r>
      <w:r>
        <w:rPr>
          <w:rFonts w:ascii="Times New Roman" w:hAnsi="Times New Roman" w:cs="Times New Roman"/>
        </w:rPr>
        <w:t xml:space="preserve"> Hensley, “In the Shadow of Table Rock Dam,” 269.</w:t>
      </w:r>
    </w:p>
  </w:endnote>
  <w:endnote w:id="22">
    <w:p w14:paraId="1C905D0F" w14:textId="77777777" w:rsidR="00B85E47" w:rsidRPr="005C7743" w:rsidRDefault="00B85E47" w:rsidP="005C7743">
      <w:pPr>
        <w:pStyle w:val="EndnoteText"/>
        <w:ind w:firstLine="720"/>
        <w:rPr>
          <w:rFonts w:ascii="Times New Roman" w:hAnsi="Times New Roman" w:cs="Times New Roman"/>
        </w:rPr>
      </w:pPr>
      <w:r w:rsidRPr="005C7743">
        <w:rPr>
          <w:rStyle w:val="EndnoteReference"/>
          <w:rFonts w:ascii="Times New Roman" w:hAnsi="Times New Roman" w:cs="Times New Roman"/>
        </w:rPr>
        <w:endnoteRef/>
      </w:r>
      <w:r>
        <w:rPr>
          <w:rFonts w:ascii="Times New Roman" w:hAnsi="Times New Roman" w:cs="Times New Roman"/>
        </w:rPr>
        <w:t xml:space="preserve"> “Reeds Spring Survey, 1962,” Folder 14, Box 6, Papers of the University of Missouri Department of Community Development.</w:t>
      </w:r>
    </w:p>
  </w:endnote>
  <w:endnote w:id="23">
    <w:p w14:paraId="694EDCD1" w14:textId="77777777" w:rsidR="00B85E47" w:rsidRPr="00156382" w:rsidRDefault="00B85E47" w:rsidP="00156382">
      <w:pPr>
        <w:pStyle w:val="EndnoteText"/>
        <w:ind w:firstLine="720"/>
        <w:rPr>
          <w:rFonts w:ascii="Times New Roman" w:hAnsi="Times New Roman" w:cs="Times New Roman"/>
        </w:rPr>
      </w:pPr>
      <w:r w:rsidRPr="00156382">
        <w:rPr>
          <w:rStyle w:val="EndnoteReference"/>
          <w:rFonts w:ascii="Times New Roman" w:hAnsi="Times New Roman" w:cs="Times New Roman"/>
        </w:rPr>
        <w:endnoteRef/>
      </w:r>
      <w:r>
        <w:rPr>
          <w:rFonts w:ascii="Times New Roman" w:hAnsi="Times New Roman" w:cs="Times New Roman"/>
        </w:rPr>
        <w:t xml:space="preserve"> “Reeds Spring Survey, 1962.”</w:t>
      </w:r>
    </w:p>
  </w:endnote>
  <w:endnote w:id="24">
    <w:p w14:paraId="16F6A8F6" w14:textId="77777777" w:rsidR="00B85E47" w:rsidRPr="00903C88" w:rsidRDefault="00B85E47" w:rsidP="00903C88">
      <w:pPr>
        <w:pStyle w:val="EndnoteText"/>
        <w:ind w:firstLine="720"/>
        <w:rPr>
          <w:rFonts w:ascii="Times New Roman" w:hAnsi="Times New Roman" w:cs="Times New Roman"/>
        </w:rPr>
      </w:pPr>
      <w:r w:rsidRPr="00903C88">
        <w:rPr>
          <w:rStyle w:val="EndnoteReference"/>
          <w:rFonts w:ascii="Times New Roman" w:hAnsi="Times New Roman" w:cs="Times New Roman"/>
        </w:rPr>
        <w:endnoteRef/>
      </w:r>
      <w:r>
        <w:rPr>
          <w:rFonts w:ascii="Times New Roman" w:hAnsi="Times New Roman" w:cs="Times New Roman"/>
        </w:rPr>
        <w:t xml:space="preserve"> “Reeds Spring Survey, 1962.”</w:t>
      </w:r>
    </w:p>
  </w:endnote>
  <w:endnote w:id="25">
    <w:p w14:paraId="0FBC983F" w14:textId="77777777" w:rsidR="00B85E47" w:rsidRPr="00F573F4" w:rsidRDefault="00B85E47" w:rsidP="00F573F4">
      <w:pPr>
        <w:pStyle w:val="EndnoteText"/>
        <w:ind w:firstLine="720"/>
        <w:rPr>
          <w:rFonts w:ascii="Times New Roman" w:hAnsi="Times New Roman" w:cs="Times New Roman"/>
        </w:rPr>
      </w:pPr>
      <w:r w:rsidRPr="00F573F4">
        <w:rPr>
          <w:rStyle w:val="EndnoteReference"/>
          <w:rFonts w:ascii="Times New Roman" w:hAnsi="Times New Roman" w:cs="Times New Roman"/>
        </w:rPr>
        <w:endnoteRef/>
      </w:r>
      <w:r>
        <w:rPr>
          <w:rFonts w:ascii="Times New Roman" w:hAnsi="Times New Roman" w:cs="Times New Roman"/>
        </w:rPr>
        <w:t xml:space="preserve"> “Summary Report: Branson Survey, 1962, 20.”</w:t>
      </w:r>
    </w:p>
  </w:endnote>
  <w:endnote w:id="26">
    <w:p w14:paraId="5129692D" w14:textId="77777777" w:rsidR="00B85E47" w:rsidRPr="00903C88" w:rsidRDefault="00B85E47" w:rsidP="00903C88">
      <w:pPr>
        <w:pStyle w:val="EndnoteText"/>
        <w:ind w:firstLine="720"/>
        <w:rPr>
          <w:rFonts w:ascii="Times New Roman" w:hAnsi="Times New Roman" w:cs="Times New Roman"/>
        </w:rPr>
      </w:pPr>
      <w:r w:rsidRPr="00903C88">
        <w:rPr>
          <w:rStyle w:val="EndnoteReference"/>
          <w:rFonts w:ascii="Times New Roman" w:hAnsi="Times New Roman" w:cs="Times New Roman"/>
        </w:rPr>
        <w:endnoteRef/>
      </w:r>
      <w:r>
        <w:rPr>
          <w:rFonts w:ascii="Times New Roman" w:hAnsi="Times New Roman" w:cs="Times New Roman"/>
        </w:rPr>
        <w:t xml:space="preserve"> “Summary Report: Branson Survey, 1962, 38.”</w:t>
      </w:r>
    </w:p>
  </w:endnote>
  <w:endnote w:id="27">
    <w:p w14:paraId="3CB4B758" w14:textId="77777777" w:rsidR="00B85E47" w:rsidRPr="00903C88" w:rsidRDefault="00B85E47" w:rsidP="00903C88">
      <w:pPr>
        <w:pStyle w:val="EndnoteText"/>
        <w:ind w:firstLine="720"/>
        <w:rPr>
          <w:rFonts w:ascii="Times New Roman" w:hAnsi="Times New Roman" w:cs="Times New Roman"/>
        </w:rPr>
      </w:pPr>
      <w:r w:rsidRPr="00903C88">
        <w:rPr>
          <w:rStyle w:val="EndnoteReference"/>
          <w:rFonts w:ascii="Times New Roman" w:hAnsi="Times New Roman" w:cs="Times New Roman"/>
        </w:rPr>
        <w:endnoteRef/>
      </w:r>
      <w:r>
        <w:rPr>
          <w:rFonts w:ascii="Times New Roman" w:hAnsi="Times New Roman" w:cs="Times New Roman"/>
        </w:rPr>
        <w:t xml:space="preserve"> “Summary Report: Branson Survey, 1962, 37.”</w:t>
      </w:r>
    </w:p>
  </w:endnote>
  <w:endnote w:id="28">
    <w:p w14:paraId="7BEA7632" w14:textId="77777777" w:rsidR="00B85E47" w:rsidRPr="000F445E" w:rsidRDefault="00B85E47" w:rsidP="000F445E">
      <w:pPr>
        <w:pStyle w:val="EndnoteText"/>
        <w:ind w:firstLine="720"/>
        <w:rPr>
          <w:rFonts w:ascii="Times New Roman" w:hAnsi="Times New Roman" w:cs="Times New Roman"/>
        </w:rPr>
      </w:pPr>
      <w:r w:rsidRPr="000F445E">
        <w:rPr>
          <w:rStyle w:val="EndnoteReference"/>
          <w:rFonts w:ascii="Times New Roman" w:hAnsi="Times New Roman" w:cs="Times New Roman"/>
        </w:rPr>
        <w:endnoteRef/>
      </w:r>
      <w:r>
        <w:rPr>
          <w:rFonts w:ascii="Times New Roman" w:hAnsi="Times New Roman" w:cs="Times New Roman"/>
        </w:rPr>
        <w:t xml:space="preserve"> </w:t>
      </w:r>
      <w:r w:rsidRPr="000F445E">
        <w:rPr>
          <w:rFonts w:ascii="Times New Roman" w:hAnsi="Times New Roman" w:cs="Times New Roman"/>
        </w:rPr>
        <w:t xml:space="preserve">“Outdoors in the Ozarks,” </w:t>
      </w:r>
      <w:r w:rsidRPr="000F445E">
        <w:rPr>
          <w:rFonts w:ascii="Times New Roman" w:hAnsi="Times New Roman" w:cs="Times New Roman"/>
          <w:i/>
        </w:rPr>
        <w:t>Daily Capital News</w:t>
      </w:r>
      <w:r w:rsidRPr="000F445E">
        <w:rPr>
          <w:rFonts w:ascii="Times New Roman" w:hAnsi="Times New Roman" w:cs="Times New Roman"/>
        </w:rPr>
        <w:t>, 9 October 1959</w:t>
      </w:r>
      <w:r>
        <w:rPr>
          <w:rFonts w:ascii="Times New Roman" w:hAnsi="Times New Roman" w:cs="Times New Roman"/>
        </w:rPr>
        <w:t>.</w:t>
      </w:r>
    </w:p>
  </w:endnote>
  <w:endnote w:id="29">
    <w:p w14:paraId="6CC54416" w14:textId="77777777" w:rsidR="00B85E47" w:rsidRPr="000F445E" w:rsidRDefault="00B85E47" w:rsidP="000F445E">
      <w:pPr>
        <w:pStyle w:val="EndnoteText"/>
        <w:ind w:firstLine="720"/>
        <w:rPr>
          <w:rFonts w:ascii="Times New Roman" w:hAnsi="Times New Roman" w:cs="Times New Roman"/>
        </w:rPr>
      </w:pPr>
      <w:r w:rsidRPr="000F445E">
        <w:rPr>
          <w:rStyle w:val="EndnoteReference"/>
          <w:rFonts w:ascii="Times New Roman" w:hAnsi="Times New Roman" w:cs="Times New Roman"/>
        </w:rPr>
        <w:endnoteRef/>
      </w:r>
      <w:r>
        <w:rPr>
          <w:rFonts w:ascii="Times New Roman" w:hAnsi="Times New Roman" w:cs="Times New Roman"/>
        </w:rPr>
        <w:t xml:space="preserve"> “Outdoors in the Ozarks”; “Taney County is Deer Haven for Sportsmen,” </w:t>
      </w:r>
      <w:r>
        <w:rPr>
          <w:rFonts w:ascii="Times New Roman" w:hAnsi="Times New Roman" w:cs="Times New Roman"/>
          <w:i/>
        </w:rPr>
        <w:t>The Daily Standard</w:t>
      </w:r>
      <w:r>
        <w:rPr>
          <w:rFonts w:ascii="Times New Roman" w:hAnsi="Times New Roman" w:cs="Times New Roman"/>
        </w:rPr>
        <w:t xml:space="preserve">, 5 October 1959; </w:t>
      </w:r>
      <w:r w:rsidRPr="000F445E">
        <w:rPr>
          <w:rFonts w:ascii="Times New Roman" w:hAnsi="Times New Roman" w:cs="Times New Roman"/>
        </w:rPr>
        <w:t xml:space="preserve">“Taney County Farmers to Market their Deer ‘Crop’ from 20,000 Acres of Land,” </w:t>
      </w:r>
      <w:r w:rsidRPr="000F445E">
        <w:rPr>
          <w:rFonts w:ascii="Times New Roman" w:hAnsi="Times New Roman" w:cs="Times New Roman"/>
          <w:i/>
        </w:rPr>
        <w:t>Springfield Leader and Press</w:t>
      </w:r>
      <w:r w:rsidRPr="000F445E">
        <w:rPr>
          <w:rFonts w:ascii="Times New Roman" w:hAnsi="Times New Roman" w:cs="Times New Roman"/>
        </w:rPr>
        <w:t>, 4 October 1959</w:t>
      </w:r>
      <w:r>
        <w:rPr>
          <w:rFonts w:ascii="Times New Roman" w:hAnsi="Times New Roman" w:cs="Times New Roman"/>
        </w:rPr>
        <w:t xml:space="preserve">; </w:t>
      </w:r>
    </w:p>
  </w:endnote>
  <w:endnote w:id="30">
    <w:p w14:paraId="66D1FDCB" w14:textId="77777777" w:rsidR="00B85E47" w:rsidRPr="00483042" w:rsidRDefault="00B85E47" w:rsidP="00483042">
      <w:pPr>
        <w:pStyle w:val="EndnoteText"/>
        <w:ind w:firstLine="720"/>
        <w:rPr>
          <w:rFonts w:ascii="Times New Roman" w:hAnsi="Times New Roman" w:cs="Times New Roman"/>
        </w:rPr>
      </w:pPr>
      <w:r w:rsidRPr="00483042">
        <w:rPr>
          <w:rStyle w:val="EndnoteReference"/>
          <w:rFonts w:ascii="Times New Roman" w:hAnsi="Times New Roman" w:cs="Times New Roman"/>
        </w:rPr>
        <w:endnoteRef/>
      </w:r>
      <w:r>
        <w:rPr>
          <w:rFonts w:ascii="Times New Roman" w:hAnsi="Times New Roman" w:cs="Times New Roman"/>
        </w:rPr>
        <w:t xml:space="preserve"> “</w:t>
      </w:r>
      <w:r w:rsidRPr="000F445E">
        <w:rPr>
          <w:rFonts w:ascii="Times New Roman" w:hAnsi="Times New Roman" w:cs="Times New Roman"/>
        </w:rPr>
        <w:t>Taney County Farmers to Market their Deer ‘</w:t>
      </w:r>
      <w:r>
        <w:rPr>
          <w:rFonts w:ascii="Times New Roman" w:hAnsi="Times New Roman" w:cs="Times New Roman"/>
        </w:rPr>
        <w:t>Crop’ from 20,000 Acres of Land</w:t>
      </w:r>
      <w:r w:rsidRPr="000F445E">
        <w:rPr>
          <w:rFonts w:ascii="Times New Roman" w:hAnsi="Times New Roman" w:cs="Times New Roman"/>
        </w:rPr>
        <w:t>”</w:t>
      </w:r>
      <w:r>
        <w:rPr>
          <w:rFonts w:ascii="Times New Roman" w:hAnsi="Times New Roman" w:cs="Times New Roman"/>
        </w:rPr>
        <w:t xml:space="preserve">; “Taney Farmers Market Deer Crop,” </w:t>
      </w:r>
      <w:r>
        <w:rPr>
          <w:rFonts w:ascii="Times New Roman" w:hAnsi="Times New Roman" w:cs="Times New Roman"/>
          <w:i/>
        </w:rPr>
        <w:t>Springfield Leader and Press</w:t>
      </w:r>
      <w:r>
        <w:rPr>
          <w:rFonts w:ascii="Times New Roman" w:hAnsi="Times New Roman" w:cs="Times New Roman"/>
        </w:rPr>
        <w:t>, 16 October 1960.</w:t>
      </w:r>
    </w:p>
  </w:endnote>
  <w:endnote w:id="31">
    <w:p w14:paraId="2102540D" w14:textId="77777777" w:rsidR="00B85E47" w:rsidRPr="002C24E7" w:rsidRDefault="00B85E47" w:rsidP="002C24E7">
      <w:pPr>
        <w:pStyle w:val="EndnoteText"/>
        <w:ind w:firstLine="720"/>
        <w:rPr>
          <w:rFonts w:ascii="Times New Roman" w:hAnsi="Times New Roman" w:cs="Times New Roman"/>
        </w:rPr>
      </w:pPr>
      <w:r w:rsidRPr="002C24E7">
        <w:rPr>
          <w:rStyle w:val="EndnoteReference"/>
          <w:rFonts w:ascii="Times New Roman" w:hAnsi="Times New Roman" w:cs="Times New Roman"/>
        </w:rPr>
        <w:endnoteRef/>
      </w:r>
      <w:r>
        <w:rPr>
          <w:rFonts w:ascii="Times New Roman" w:hAnsi="Times New Roman" w:cs="Times New Roman"/>
        </w:rPr>
        <w:t xml:space="preserve"> “Taney Farmers Market Deer Crop,” </w:t>
      </w:r>
      <w:r>
        <w:rPr>
          <w:rFonts w:ascii="Times New Roman" w:hAnsi="Times New Roman" w:cs="Times New Roman"/>
          <w:i/>
        </w:rPr>
        <w:t>Springfield Leader and Press</w:t>
      </w:r>
      <w:r>
        <w:rPr>
          <w:rFonts w:ascii="Times New Roman" w:hAnsi="Times New Roman" w:cs="Times New Roman"/>
        </w:rPr>
        <w:t>, 16 October 1960.</w:t>
      </w:r>
    </w:p>
  </w:endnote>
  <w:endnote w:id="32">
    <w:p w14:paraId="715F4180" w14:textId="77777777" w:rsidR="00B85E47" w:rsidRPr="002C24E7" w:rsidRDefault="00B85E47" w:rsidP="004E781B">
      <w:pPr>
        <w:pStyle w:val="EndnoteText"/>
        <w:ind w:firstLine="720"/>
        <w:rPr>
          <w:rFonts w:ascii="Times New Roman" w:hAnsi="Times New Roman" w:cs="Times New Roman"/>
        </w:rPr>
      </w:pPr>
      <w:r w:rsidRPr="002C24E7">
        <w:rPr>
          <w:rStyle w:val="EndnoteReference"/>
          <w:rFonts w:ascii="Times New Roman" w:hAnsi="Times New Roman" w:cs="Times New Roman"/>
        </w:rPr>
        <w:endnoteRef/>
      </w:r>
      <w:r>
        <w:rPr>
          <w:rFonts w:ascii="Times New Roman" w:hAnsi="Times New Roman" w:cs="Times New Roman"/>
        </w:rPr>
        <w:t xml:space="preserve"> “Outdoors in the Ozarks,” </w:t>
      </w:r>
      <w:r>
        <w:rPr>
          <w:rFonts w:ascii="Times New Roman" w:hAnsi="Times New Roman" w:cs="Times New Roman"/>
          <w:i/>
        </w:rPr>
        <w:t>The Daily Capital News</w:t>
      </w:r>
      <w:r>
        <w:rPr>
          <w:rFonts w:ascii="Times New Roman" w:hAnsi="Times New Roman" w:cs="Times New Roman"/>
        </w:rPr>
        <w:t xml:space="preserve">, 20 January 1961; </w:t>
      </w:r>
      <w:r w:rsidRPr="004E781B">
        <w:rPr>
          <w:rFonts w:ascii="Times New Roman" w:hAnsi="Times New Roman" w:cs="Times New Roman"/>
        </w:rPr>
        <w:t xml:space="preserve">“Pasture Plots will Improve Deer Hunting,” </w:t>
      </w:r>
      <w:r w:rsidRPr="004E781B">
        <w:rPr>
          <w:rFonts w:ascii="Times New Roman" w:hAnsi="Times New Roman" w:cs="Times New Roman"/>
          <w:i/>
        </w:rPr>
        <w:t>Gasconade County Republican</w:t>
      </w:r>
      <w:r w:rsidRPr="004E781B">
        <w:rPr>
          <w:rFonts w:ascii="Times New Roman" w:hAnsi="Times New Roman" w:cs="Times New Roman"/>
        </w:rPr>
        <w:t>, 26 January 1961</w:t>
      </w:r>
      <w:r>
        <w:rPr>
          <w:rFonts w:ascii="Times New Roman" w:hAnsi="Times New Roman" w:cs="Times New Roman"/>
        </w:rPr>
        <w:t>.</w:t>
      </w:r>
    </w:p>
  </w:endnote>
  <w:endnote w:id="33">
    <w:p w14:paraId="6E60AFFA" w14:textId="77777777" w:rsidR="00B85E47" w:rsidRPr="002614D6" w:rsidRDefault="00B85E47" w:rsidP="009D262D">
      <w:pPr>
        <w:pStyle w:val="EndnoteText"/>
        <w:ind w:firstLine="720"/>
        <w:rPr>
          <w:rFonts w:ascii="Times New Roman" w:hAnsi="Times New Roman" w:cs="Times New Roman"/>
        </w:rPr>
      </w:pPr>
      <w:r w:rsidRPr="002614D6">
        <w:rPr>
          <w:rStyle w:val="EndnoteReference"/>
          <w:rFonts w:ascii="Times New Roman" w:hAnsi="Times New Roman" w:cs="Times New Roman"/>
        </w:rPr>
        <w:endnoteRef/>
      </w:r>
      <w:r>
        <w:rPr>
          <w:rFonts w:ascii="Times New Roman" w:hAnsi="Times New Roman" w:cs="Times New Roman"/>
        </w:rPr>
        <w:t xml:space="preserve"> Gerald Pipes, “Whittlin’ Now Big Business,” </w:t>
      </w:r>
      <w:r>
        <w:rPr>
          <w:rFonts w:ascii="Times New Roman" w:hAnsi="Times New Roman" w:cs="Times New Roman"/>
          <w:i/>
        </w:rPr>
        <w:t>Springfield Leader and Press</w:t>
      </w:r>
      <w:r>
        <w:rPr>
          <w:rFonts w:ascii="Times New Roman" w:hAnsi="Times New Roman" w:cs="Times New Roman"/>
        </w:rPr>
        <w:t xml:space="preserve">, 22 February 1959; </w:t>
      </w:r>
      <w:r w:rsidRPr="009D262D">
        <w:rPr>
          <w:rFonts w:ascii="Times New Roman" w:hAnsi="Times New Roman" w:cs="Times New Roman"/>
        </w:rPr>
        <w:t xml:space="preserve">“Arts and Crafts Show at Branson,” </w:t>
      </w:r>
      <w:r w:rsidRPr="009D262D">
        <w:rPr>
          <w:rFonts w:ascii="Times New Roman" w:hAnsi="Times New Roman" w:cs="Times New Roman"/>
          <w:i/>
        </w:rPr>
        <w:t>Springfield Leader and Press</w:t>
      </w:r>
      <w:r w:rsidRPr="009D262D">
        <w:rPr>
          <w:rFonts w:ascii="Times New Roman" w:hAnsi="Times New Roman" w:cs="Times New Roman"/>
        </w:rPr>
        <w:t>, 2 March 1958</w:t>
      </w:r>
      <w:r>
        <w:rPr>
          <w:rFonts w:ascii="Times New Roman" w:hAnsi="Times New Roman" w:cs="Times New Roman"/>
        </w:rPr>
        <w:t>.</w:t>
      </w:r>
    </w:p>
  </w:endnote>
  <w:endnote w:id="34">
    <w:p w14:paraId="0E4BF9FE" w14:textId="77777777" w:rsidR="00B85E47" w:rsidRPr="00057D37" w:rsidRDefault="00B85E47" w:rsidP="00057D37">
      <w:pPr>
        <w:pStyle w:val="EndnoteText"/>
        <w:ind w:firstLine="720"/>
        <w:rPr>
          <w:rFonts w:ascii="Times New Roman" w:hAnsi="Times New Roman" w:cs="Times New Roman"/>
        </w:rPr>
      </w:pPr>
      <w:r w:rsidRPr="00057D37">
        <w:rPr>
          <w:rStyle w:val="EndnoteReference"/>
          <w:rFonts w:ascii="Times New Roman" w:hAnsi="Times New Roman" w:cs="Times New Roman"/>
        </w:rPr>
        <w:endnoteRef/>
      </w:r>
      <w:r>
        <w:rPr>
          <w:rFonts w:ascii="Times New Roman" w:hAnsi="Times New Roman" w:cs="Times New Roman"/>
        </w:rPr>
        <w:t xml:space="preserve"> </w:t>
      </w:r>
      <w:r w:rsidRPr="00057D37">
        <w:rPr>
          <w:rFonts w:ascii="Times New Roman" w:hAnsi="Times New Roman" w:cs="Times New Roman"/>
        </w:rPr>
        <w:t xml:space="preserve">“Over the Ozarks,” </w:t>
      </w:r>
      <w:r w:rsidRPr="00057D37">
        <w:rPr>
          <w:rFonts w:ascii="Times New Roman" w:hAnsi="Times New Roman" w:cs="Times New Roman"/>
          <w:i/>
        </w:rPr>
        <w:t>Springfield News-Leader</w:t>
      </w:r>
      <w:r w:rsidRPr="00057D37">
        <w:rPr>
          <w:rFonts w:ascii="Times New Roman" w:hAnsi="Times New Roman" w:cs="Times New Roman"/>
        </w:rPr>
        <w:t>, 21 April 1960</w:t>
      </w:r>
      <w:r>
        <w:rPr>
          <w:rFonts w:ascii="Times New Roman" w:hAnsi="Times New Roman" w:cs="Times New Roman"/>
        </w:rPr>
        <w:t>.</w:t>
      </w:r>
    </w:p>
  </w:endnote>
  <w:endnote w:id="35">
    <w:p w14:paraId="13C2359B" w14:textId="77777777" w:rsidR="00B85E47" w:rsidRPr="00057D37" w:rsidRDefault="00B85E47" w:rsidP="00057D37">
      <w:pPr>
        <w:pStyle w:val="EndnoteText"/>
        <w:ind w:firstLine="720"/>
        <w:rPr>
          <w:rFonts w:ascii="Times New Roman" w:hAnsi="Times New Roman" w:cs="Times New Roman"/>
        </w:rPr>
      </w:pPr>
      <w:r w:rsidRPr="00057D37">
        <w:rPr>
          <w:rStyle w:val="EndnoteReference"/>
          <w:rFonts w:ascii="Times New Roman" w:hAnsi="Times New Roman" w:cs="Times New Roman"/>
        </w:rPr>
        <w:endnoteRef/>
      </w:r>
      <w:r>
        <w:rPr>
          <w:rFonts w:ascii="Times New Roman" w:hAnsi="Times New Roman" w:cs="Times New Roman"/>
        </w:rPr>
        <w:t xml:space="preserve"> “Preserving Heritage of the Ozarks,” </w:t>
      </w:r>
      <w:r>
        <w:rPr>
          <w:rFonts w:ascii="Times New Roman" w:hAnsi="Times New Roman" w:cs="Times New Roman"/>
          <w:i/>
        </w:rPr>
        <w:t>Springfield Leader and Press</w:t>
      </w:r>
      <w:r>
        <w:rPr>
          <w:rFonts w:ascii="Times New Roman" w:hAnsi="Times New Roman" w:cs="Times New Roman"/>
        </w:rPr>
        <w:t xml:space="preserve">, 8 May 1960. </w:t>
      </w:r>
    </w:p>
  </w:endnote>
  <w:endnote w:id="36">
    <w:p w14:paraId="1C8F34DB" w14:textId="77777777" w:rsidR="00B85E47" w:rsidRPr="000B5565" w:rsidRDefault="00B85E47" w:rsidP="000B5565">
      <w:pPr>
        <w:pStyle w:val="EndnoteText"/>
        <w:ind w:firstLine="720"/>
        <w:rPr>
          <w:rFonts w:ascii="Times New Roman" w:hAnsi="Times New Roman" w:cs="Times New Roman"/>
        </w:rPr>
      </w:pPr>
      <w:r w:rsidRPr="000B5565">
        <w:rPr>
          <w:rStyle w:val="EndnoteReference"/>
          <w:rFonts w:ascii="Times New Roman" w:hAnsi="Times New Roman" w:cs="Times New Roman"/>
        </w:rPr>
        <w:endnoteRef/>
      </w:r>
      <w:r>
        <w:rPr>
          <w:rFonts w:ascii="Times New Roman" w:hAnsi="Times New Roman" w:cs="Times New Roman"/>
        </w:rPr>
        <w:t xml:space="preserve"> “Officers Chosen by Crafts Group,” </w:t>
      </w:r>
      <w:r>
        <w:rPr>
          <w:rFonts w:ascii="Times New Roman" w:hAnsi="Times New Roman" w:cs="Times New Roman"/>
          <w:i/>
        </w:rPr>
        <w:t>Springfield Leader and Press</w:t>
      </w:r>
      <w:r>
        <w:rPr>
          <w:rFonts w:ascii="Times New Roman" w:hAnsi="Times New Roman" w:cs="Times New Roman"/>
        </w:rPr>
        <w:t>, 15 February 1962.</w:t>
      </w:r>
    </w:p>
  </w:endnote>
  <w:endnote w:id="37">
    <w:p w14:paraId="3CEB7C37" w14:textId="77777777" w:rsidR="00B85E47" w:rsidRPr="00B12CD8" w:rsidRDefault="00B85E47" w:rsidP="00B12CD8">
      <w:pPr>
        <w:pStyle w:val="EndnoteText"/>
        <w:ind w:firstLine="720"/>
        <w:rPr>
          <w:rFonts w:ascii="Times New Roman" w:hAnsi="Times New Roman" w:cs="Times New Roman"/>
        </w:rPr>
      </w:pPr>
      <w:r w:rsidRPr="00B12CD8">
        <w:rPr>
          <w:rStyle w:val="EndnoteReference"/>
          <w:rFonts w:ascii="Times New Roman" w:hAnsi="Times New Roman" w:cs="Times New Roman"/>
        </w:rPr>
        <w:endnoteRef/>
      </w:r>
      <w:r>
        <w:rPr>
          <w:rFonts w:ascii="Times New Roman" w:hAnsi="Times New Roman" w:cs="Times New Roman"/>
        </w:rPr>
        <w:t xml:space="preserve"> Ronald Eller, </w:t>
      </w:r>
      <w:r>
        <w:rPr>
          <w:rFonts w:ascii="Times New Roman" w:hAnsi="Times New Roman" w:cs="Times New Roman"/>
          <w:i/>
        </w:rPr>
        <w:t xml:space="preserve">Uneven Ground: Appalachia since 1945 </w:t>
      </w:r>
      <w:r>
        <w:rPr>
          <w:rFonts w:ascii="Times New Roman" w:hAnsi="Times New Roman" w:cs="Times New Roman"/>
        </w:rPr>
        <w:t>(Lexington: University of Kentucky Press, 2008). See, in particular, chapter four.</w:t>
      </w:r>
    </w:p>
  </w:endnote>
  <w:endnote w:id="38">
    <w:p w14:paraId="31092ED6" w14:textId="77777777" w:rsidR="00B85E47" w:rsidRPr="008439D7" w:rsidRDefault="00B85E47" w:rsidP="008439D7">
      <w:pPr>
        <w:pStyle w:val="EndnoteText"/>
        <w:ind w:firstLine="720"/>
        <w:rPr>
          <w:rFonts w:ascii="Times New Roman" w:hAnsi="Times New Roman" w:cs="Times New Roman"/>
        </w:rPr>
      </w:pPr>
      <w:r w:rsidRPr="008439D7">
        <w:rPr>
          <w:rStyle w:val="EndnoteReference"/>
          <w:rFonts w:ascii="Times New Roman" w:hAnsi="Times New Roman" w:cs="Times New Roman"/>
        </w:rPr>
        <w:endnoteRef/>
      </w:r>
      <w:r>
        <w:rPr>
          <w:rFonts w:ascii="Times New Roman" w:hAnsi="Times New Roman" w:cs="Times New Roman"/>
        </w:rPr>
        <w:t xml:space="preserve"> </w:t>
      </w:r>
      <w:r w:rsidRPr="008439D7">
        <w:rPr>
          <w:rFonts w:ascii="Times New Roman" w:hAnsi="Times New Roman" w:cs="Times New Roman"/>
        </w:rPr>
        <w:t xml:space="preserve">“Arts and Crafts League Formed,” </w:t>
      </w:r>
      <w:r w:rsidRPr="008439D7">
        <w:rPr>
          <w:rFonts w:ascii="Times New Roman" w:hAnsi="Times New Roman" w:cs="Times New Roman"/>
          <w:i/>
        </w:rPr>
        <w:t>Springfield News-Leader</w:t>
      </w:r>
      <w:r w:rsidRPr="008439D7">
        <w:rPr>
          <w:rFonts w:ascii="Times New Roman" w:hAnsi="Times New Roman" w:cs="Times New Roman"/>
        </w:rPr>
        <w:t>, 8 January 1959</w:t>
      </w:r>
      <w:r>
        <w:rPr>
          <w:rFonts w:ascii="Times New Roman" w:hAnsi="Times New Roman" w:cs="Times New Roman"/>
        </w:rPr>
        <w:t>;</w:t>
      </w:r>
      <w:r w:rsidRPr="008439D7">
        <w:rPr>
          <w:rFonts w:ascii="Times New Roman" w:hAnsi="Times New Roman" w:cs="Times New Roman"/>
        </w:rPr>
        <w:t xml:space="preserve"> “Over the Ozarks,” </w:t>
      </w:r>
      <w:r w:rsidRPr="008439D7">
        <w:rPr>
          <w:rFonts w:ascii="Times New Roman" w:hAnsi="Times New Roman" w:cs="Times New Roman"/>
          <w:i/>
        </w:rPr>
        <w:t>Springfield News-Leader</w:t>
      </w:r>
      <w:r w:rsidRPr="008439D7">
        <w:rPr>
          <w:rFonts w:ascii="Times New Roman" w:hAnsi="Times New Roman" w:cs="Times New Roman"/>
        </w:rPr>
        <w:t>, 21 April 1960</w:t>
      </w:r>
      <w:r>
        <w:rPr>
          <w:rFonts w:ascii="Times New Roman" w:hAnsi="Times New Roman" w:cs="Times New Roman"/>
        </w:rPr>
        <w:t>.</w:t>
      </w:r>
    </w:p>
  </w:endnote>
  <w:endnote w:id="39">
    <w:p w14:paraId="48568DF3" w14:textId="77777777" w:rsidR="00B85E47" w:rsidRPr="009E3BAA" w:rsidRDefault="00B85E47" w:rsidP="009E3BAA">
      <w:pPr>
        <w:pStyle w:val="EndnoteText"/>
        <w:ind w:firstLine="720"/>
        <w:rPr>
          <w:rFonts w:ascii="Times New Roman" w:hAnsi="Times New Roman" w:cs="Times New Roman"/>
        </w:rPr>
      </w:pPr>
      <w:r w:rsidRPr="009E3BAA">
        <w:rPr>
          <w:rStyle w:val="EndnoteReference"/>
          <w:rFonts w:ascii="Times New Roman" w:hAnsi="Times New Roman" w:cs="Times New Roman"/>
        </w:rPr>
        <w:endnoteRef/>
      </w:r>
      <w:r>
        <w:rPr>
          <w:rFonts w:ascii="Times New Roman" w:hAnsi="Times New Roman" w:cs="Times New Roman"/>
        </w:rPr>
        <w:t xml:space="preserve"> “Preserving Heritage of the Ozarks,” </w:t>
      </w:r>
      <w:r>
        <w:rPr>
          <w:rFonts w:ascii="Times New Roman" w:hAnsi="Times New Roman" w:cs="Times New Roman"/>
          <w:i/>
        </w:rPr>
        <w:t>Springfield Leader and Press</w:t>
      </w:r>
      <w:r>
        <w:rPr>
          <w:rFonts w:ascii="Times New Roman" w:hAnsi="Times New Roman" w:cs="Times New Roman"/>
        </w:rPr>
        <w:t>, 8 May 1960.</w:t>
      </w:r>
    </w:p>
  </w:endnote>
  <w:endnote w:id="40">
    <w:p w14:paraId="3B9084AF" w14:textId="77777777" w:rsidR="00B85E47" w:rsidRPr="009F2F57" w:rsidRDefault="00B85E47" w:rsidP="009F2F57">
      <w:pPr>
        <w:pStyle w:val="EndnoteText"/>
        <w:ind w:firstLine="720"/>
        <w:rPr>
          <w:rFonts w:ascii="Times New Roman" w:hAnsi="Times New Roman" w:cs="Times New Roman"/>
        </w:rPr>
      </w:pPr>
      <w:r w:rsidRPr="009F2F57">
        <w:rPr>
          <w:rStyle w:val="EndnoteReference"/>
          <w:rFonts w:ascii="Times New Roman" w:hAnsi="Times New Roman" w:cs="Times New Roman"/>
        </w:rPr>
        <w:endnoteRef/>
      </w:r>
      <w:r>
        <w:rPr>
          <w:rFonts w:ascii="Times New Roman" w:hAnsi="Times New Roman" w:cs="Times New Roman"/>
        </w:rPr>
        <w:t xml:space="preserve"> </w:t>
      </w:r>
      <w:r w:rsidRPr="009F2F57">
        <w:rPr>
          <w:rFonts w:ascii="Times New Roman" w:hAnsi="Times New Roman" w:cs="Times New Roman"/>
        </w:rPr>
        <w:t xml:space="preserve">“Branson’s Set for Big Week,” </w:t>
      </w:r>
      <w:r w:rsidRPr="009F2F57">
        <w:rPr>
          <w:rFonts w:ascii="Times New Roman" w:hAnsi="Times New Roman" w:cs="Times New Roman"/>
          <w:i/>
        </w:rPr>
        <w:t>Springfield Leader and Press</w:t>
      </w:r>
      <w:r w:rsidRPr="009F2F57">
        <w:rPr>
          <w:rFonts w:ascii="Times New Roman" w:hAnsi="Times New Roman" w:cs="Times New Roman"/>
        </w:rPr>
        <w:t>, 17 April 1960</w:t>
      </w:r>
      <w:r>
        <w:rPr>
          <w:rFonts w:ascii="Times New Roman" w:hAnsi="Times New Roman" w:cs="Times New Roman"/>
        </w:rPr>
        <w:t>.</w:t>
      </w:r>
    </w:p>
  </w:endnote>
  <w:endnote w:id="41">
    <w:p w14:paraId="323F0C82" w14:textId="77777777" w:rsidR="00B85E47" w:rsidRPr="009F2F57" w:rsidRDefault="00B85E47" w:rsidP="009F2F57">
      <w:pPr>
        <w:pStyle w:val="EndnoteText"/>
        <w:ind w:firstLine="720"/>
        <w:rPr>
          <w:rFonts w:ascii="Times New Roman" w:hAnsi="Times New Roman" w:cs="Times New Roman"/>
        </w:rPr>
      </w:pPr>
      <w:r w:rsidRPr="009F2F57">
        <w:rPr>
          <w:rStyle w:val="EndnoteReference"/>
          <w:rFonts w:ascii="Times New Roman" w:hAnsi="Times New Roman" w:cs="Times New Roman"/>
        </w:rPr>
        <w:endnoteRef/>
      </w:r>
      <w:r>
        <w:rPr>
          <w:rFonts w:ascii="Times New Roman" w:hAnsi="Times New Roman" w:cs="Times New Roman"/>
        </w:rPr>
        <w:t xml:space="preserve"> </w:t>
      </w:r>
      <w:r w:rsidRPr="009F2F57">
        <w:rPr>
          <w:rFonts w:ascii="Times New Roman" w:hAnsi="Times New Roman" w:cs="Times New Roman"/>
        </w:rPr>
        <w:t xml:space="preserve">“Arts and Crafts Show at Branson,” </w:t>
      </w:r>
      <w:r w:rsidRPr="009F2F57">
        <w:rPr>
          <w:rFonts w:ascii="Times New Roman" w:hAnsi="Times New Roman" w:cs="Times New Roman"/>
          <w:i/>
        </w:rPr>
        <w:t>Springfield Leader and Press</w:t>
      </w:r>
      <w:r w:rsidRPr="009F2F57">
        <w:rPr>
          <w:rFonts w:ascii="Times New Roman" w:hAnsi="Times New Roman" w:cs="Times New Roman"/>
        </w:rPr>
        <w:t>, 2 March 1958</w:t>
      </w:r>
      <w:r>
        <w:rPr>
          <w:rFonts w:ascii="Times New Roman" w:hAnsi="Times New Roman" w:cs="Times New Roman"/>
        </w:rPr>
        <w:t xml:space="preserve">; “Crafts Show Set Oct. 1-3,” </w:t>
      </w:r>
      <w:r>
        <w:rPr>
          <w:rFonts w:ascii="Times New Roman" w:hAnsi="Times New Roman" w:cs="Times New Roman"/>
          <w:i/>
        </w:rPr>
        <w:t>Springfield Leader and Press</w:t>
      </w:r>
      <w:r>
        <w:rPr>
          <w:rFonts w:ascii="Times New Roman" w:hAnsi="Times New Roman" w:cs="Times New Roman"/>
        </w:rPr>
        <w:t xml:space="preserve">, 20 September 1959; “Arts-Crafts Fair Opens This Week,” </w:t>
      </w:r>
      <w:r>
        <w:rPr>
          <w:rFonts w:ascii="Times New Roman" w:hAnsi="Times New Roman" w:cs="Times New Roman"/>
          <w:i/>
        </w:rPr>
        <w:t>Springfield Leader and Press</w:t>
      </w:r>
      <w:r>
        <w:rPr>
          <w:rFonts w:ascii="Times New Roman" w:hAnsi="Times New Roman" w:cs="Times New Roman"/>
        </w:rPr>
        <w:t xml:space="preserve">, 27 September 1959; “Preserving Heritage of the Ozarks,” </w:t>
      </w:r>
      <w:r>
        <w:rPr>
          <w:rFonts w:ascii="Times New Roman" w:hAnsi="Times New Roman" w:cs="Times New Roman"/>
          <w:i/>
        </w:rPr>
        <w:t>Springfield Leader and Press</w:t>
      </w:r>
      <w:r>
        <w:rPr>
          <w:rFonts w:ascii="Times New Roman" w:hAnsi="Times New Roman" w:cs="Times New Roman"/>
        </w:rPr>
        <w:t xml:space="preserve">, 8 May 1960; “Branson (Special),” </w:t>
      </w:r>
      <w:r>
        <w:rPr>
          <w:rFonts w:ascii="Times New Roman" w:hAnsi="Times New Roman" w:cs="Times New Roman"/>
          <w:i/>
        </w:rPr>
        <w:t>Springfield Leader and Press</w:t>
      </w:r>
      <w:r>
        <w:rPr>
          <w:rFonts w:ascii="Times New Roman" w:hAnsi="Times New Roman" w:cs="Times New Roman"/>
        </w:rPr>
        <w:t>, 17 April 1964.</w:t>
      </w:r>
    </w:p>
  </w:endnote>
  <w:endnote w:id="42">
    <w:p w14:paraId="37CFB663" w14:textId="77777777" w:rsidR="00B85E47" w:rsidRPr="00272B0A" w:rsidRDefault="00B85E47" w:rsidP="00272B0A">
      <w:pPr>
        <w:pStyle w:val="EndnoteText"/>
        <w:ind w:firstLine="720"/>
        <w:rPr>
          <w:rFonts w:ascii="Times New Roman" w:hAnsi="Times New Roman" w:cs="Times New Roman"/>
        </w:rPr>
      </w:pPr>
      <w:r w:rsidRPr="00272B0A">
        <w:rPr>
          <w:rStyle w:val="EndnoteReference"/>
          <w:rFonts w:ascii="Times New Roman" w:hAnsi="Times New Roman" w:cs="Times New Roman"/>
        </w:rPr>
        <w:endnoteRef/>
      </w:r>
      <w:r>
        <w:rPr>
          <w:rFonts w:ascii="Times New Roman" w:hAnsi="Times New Roman" w:cs="Times New Roman"/>
        </w:rPr>
        <w:t xml:space="preserve"> “Preserving Heritage of the Ozarks,” </w:t>
      </w:r>
      <w:r>
        <w:rPr>
          <w:rFonts w:ascii="Times New Roman" w:hAnsi="Times New Roman" w:cs="Times New Roman"/>
          <w:i/>
        </w:rPr>
        <w:t>Springfield Leader and Press</w:t>
      </w:r>
      <w:r>
        <w:rPr>
          <w:rFonts w:ascii="Times New Roman" w:hAnsi="Times New Roman" w:cs="Times New Roman"/>
        </w:rPr>
        <w:t>, 8 May 1960.</w:t>
      </w:r>
    </w:p>
  </w:endnote>
  <w:endnote w:id="43">
    <w:p w14:paraId="3694C1AB" w14:textId="77777777" w:rsidR="00B85E47" w:rsidRPr="00E2612E" w:rsidRDefault="00B85E47" w:rsidP="00E2612E">
      <w:pPr>
        <w:pStyle w:val="EndnoteText"/>
        <w:ind w:firstLine="720"/>
        <w:rPr>
          <w:rFonts w:ascii="Times New Roman" w:hAnsi="Times New Roman" w:cs="Times New Roman"/>
        </w:rPr>
      </w:pPr>
      <w:r w:rsidRPr="00E2612E">
        <w:rPr>
          <w:rStyle w:val="EndnoteReference"/>
          <w:rFonts w:ascii="Times New Roman" w:hAnsi="Times New Roman" w:cs="Times New Roman"/>
        </w:rPr>
        <w:endnoteRef/>
      </w:r>
      <w:r>
        <w:rPr>
          <w:rFonts w:ascii="Times New Roman" w:hAnsi="Times New Roman" w:cs="Times New Roman"/>
        </w:rPr>
        <w:t xml:space="preserve"> For an example, see </w:t>
      </w:r>
      <w:r w:rsidRPr="00E2612E">
        <w:rPr>
          <w:rFonts w:ascii="Times New Roman" w:hAnsi="Times New Roman" w:cs="Times New Roman"/>
        </w:rPr>
        <w:t>http://ozarkregionalartscouncil.org/?page_id=2</w:t>
      </w:r>
      <w:r>
        <w:rPr>
          <w:rFonts w:ascii="Times New Roman" w:hAnsi="Times New Roman" w:cs="Times New Roman"/>
        </w:rPr>
        <w:t xml:space="preserve">. </w:t>
      </w:r>
    </w:p>
  </w:endnote>
  <w:endnote w:id="44">
    <w:p w14:paraId="03D67E76" w14:textId="77777777" w:rsidR="00B85E47" w:rsidRPr="0072020E" w:rsidRDefault="00B85E47" w:rsidP="0072020E">
      <w:pPr>
        <w:pStyle w:val="EndnoteText"/>
        <w:ind w:firstLine="720"/>
        <w:rPr>
          <w:rFonts w:ascii="Times New Roman" w:hAnsi="Times New Roman" w:cs="Times New Roman"/>
        </w:rPr>
      </w:pPr>
      <w:r w:rsidRPr="0072020E">
        <w:rPr>
          <w:rStyle w:val="EndnoteReference"/>
          <w:rFonts w:ascii="Times New Roman" w:hAnsi="Times New Roman" w:cs="Times New Roman"/>
        </w:rPr>
        <w:endnoteRef/>
      </w:r>
      <w:r w:rsidRPr="00814CD5">
        <w:rPr>
          <w:rFonts w:ascii="Times New Roman" w:hAnsi="Times New Roman" w:cs="Times New Roman"/>
          <w:lang w:val="sv-SE"/>
        </w:rPr>
        <w:t xml:space="preserve"> Carl J. Eckberg, </w:t>
      </w:r>
      <w:r w:rsidRPr="00814CD5">
        <w:rPr>
          <w:rFonts w:ascii="Times New Roman" w:hAnsi="Times New Roman" w:cs="Times New Roman"/>
          <w:i/>
          <w:lang w:val="sv-SE"/>
        </w:rPr>
        <w:t xml:space="preserve">Colonial Ste. </w:t>
      </w:r>
      <w:r>
        <w:rPr>
          <w:rFonts w:ascii="Times New Roman" w:hAnsi="Times New Roman" w:cs="Times New Roman"/>
          <w:i/>
        </w:rPr>
        <w:t>Genevieve: An Adventure on the Mississippi Frontier</w:t>
      </w:r>
      <w:r>
        <w:rPr>
          <w:rFonts w:ascii="Times New Roman" w:hAnsi="Times New Roman" w:cs="Times New Roman"/>
        </w:rPr>
        <w:t xml:space="preserve"> (Carbondale: Southern Illinois University Press, 2014); Gregory Franzwa, </w:t>
      </w:r>
      <w:r>
        <w:rPr>
          <w:rFonts w:ascii="Times New Roman" w:hAnsi="Times New Roman" w:cs="Times New Roman"/>
          <w:i/>
        </w:rPr>
        <w:t>The Story of Old Ste. Genevieve</w:t>
      </w:r>
      <w:r>
        <w:rPr>
          <w:rFonts w:ascii="Times New Roman" w:hAnsi="Times New Roman" w:cs="Times New Roman"/>
        </w:rPr>
        <w:t xml:space="preserve"> (Tucson: The Patrice Press, 1998), 20, 58.</w:t>
      </w:r>
    </w:p>
  </w:endnote>
  <w:endnote w:id="45">
    <w:p w14:paraId="56BE3754" w14:textId="77777777" w:rsidR="00B85E47" w:rsidRPr="00D35A41" w:rsidRDefault="00B85E47" w:rsidP="00D35A41">
      <w:pPr>
        <w:pStyle w:val="EndnoteText"/>
        <w:ind w:firstLine="720"/>
        <w:rPr>
          <w:rFonts w:ascii="Times New Roman" w:hAnsi="Times New Roman" w:cs="Times New Roman"/>
        </w:rPr>
      </w:pPr>
      <w:r w:rsidRPr="00D35A41">
        <w:rPr>
          <w:rStyle w:val="EndnoteReference"/>
          <w:rFonts w:ascii="Times New Roman" w:hAnsi="Times New Roman" w:cs="Times New Roman"/>
        </w:rPr>
        <w:endnoteRef/>
      </w:r>
      <w:r>
        <w:rPr>
          <w:rFonts w:ascii="Times New Roman" w:hAnsi="Times New Roman" w:cs="Times New Roman"/>
        </w:rPr>
        <w:t xml:space="preserve"> Franzwa, </w:t>
      </w:r>
      <w:r>
        <w:rPr>
          <w:rFonts w:ascii="Times New Roman" w:hAnsi="Times New Roman" w:cs="Times New Roman"/>
          <w:i/>
        </w:rPr>
        <w:t>The Story of Old Ste. Genevieve</w:t>
      </w:r>
      <w:r>
        <w:rPr>
          <w:rFonts w:ascii="Times New Roman" w:hAnsi="Times New Roman" w:cs="Times New Roman"/>
        </w:rPr>
        <w:t>, 64, 93; Brian Craft, “Historic Ste. Genevieve: A History of Heritage Tourism Development in Missouri’s Oldest Town, 1885-2016” (MA Thesis, Southeast Missouri State University, 2017), 15-16.</w:t>
      </w:r>
    </w:p>
  </w:endnote>
  <w:endnote w:id="46">
    <w:p w14:paraId="5A5D6FC6" w14:textId="77777777" w:rsidR="00B85E47" w:rsidRPr="00D35A41" w:rsidRDefault="00B85E47" w:rsidP="00D35A41">
      <w:pPr>
        <w:pStyle w:val="EndnoteText"/>
        <w:ind w:firstLine="720"/>
        <w:rPr>
          <w:rFonts w:ascii="Times New Roman" w:hAnsi="Times New Roman" w:cs="Times New Roman"/>
        </w:rPr>
      </w:pPr>
      <w:r w:rsidRPr="00D35A41">
        <w:rPr>
          <w:rStyle w:val="EndnoteReference"/>
          <w:rFonts w:ascii="Times New Roman" w:hAnsi="Times New Roman" w:cs="Times New Roman"/>
        </w:rPr>
        <w:endnoteRef/>
      </w:r>
      <w:r>
        <w:rPr>
          <w:rFonts w:ascii="Times New Roman" w:hAnsi="Times New Roman" w:cs="Times New Roman"/>
        </w:rPr>
        <w:t xml:space="preserve"> </w:t>
      </w:r>
      <w:r w:rsidRPr="00D35A41">
        <w:rPr>
          <w:rFonts w:ascii="Times New Roman" w:hAnsi="Times New Roman" w:cs="Times New Roman"/>
        </w:rPr>
        <w:t xml:space="preserve">“Five Counties Seeking U.S. Aid to Create Jobs,” </w:t>
      </w:r>
      <w:r w:rsidRPr="00D35A41">
        <w:rPr>
          <w:rFonts w:ascii="Times New Roman" w:hAnsi="Times New Roman" w:cs="Times New Roman"/>
          <w:i/>
        </w:rPr>
        <w:t>St. Louis Post-Dispatch</w:t>
      </w:r>
      <w:r>
        <w:rPr>
          <w:rFonts w:ascii="Times New Roman" w:hAnsi="Times New Roman" w:cs="Times New Roman"/>
        </w:rPr>
        <w:t>, 10 September 1961.</w:t>
      </w:r>
    </w:p>
  </w:endnote>
  <w:endnote w:id="47">
    <w:p w14:paraId="0B8F6DE0" w14:textId="77777777" w:rsidR="00B85E47" w:rsidRPr="00F51EC5" w:rsidRDefault="00B85E47" w:rsidP="00F51EC5">
      <w:pPr>
        <w:pStyle w:val="EndnoteText"/>
        <w:ind w:firstLine="720"/>
        <w:rPr>
          <w:rFonts w:ascii="Times New Roman" w:hAnsi="Times New Roman" w:cs="Times New Roman"/>
        </w:rPr>
      </w:pPr>
      <w:r w:rsidRPr="00F51EC5">
        <w:rPr>
          <w:rStyle w:val="EndnoteReference"/>
          <w:rFonts w:ascii="Times New Roman" w:hAnsi="Times New Roman" w:cs="Times New Roman"/>
        </w:rPr>
        <w:endnoteRef/>
      </w:r>
      <w:r>
        <w:rPr>
          <w:rFonts w:ascii="Times New Roman" w:hAnsi="Times New Roman" w:cs="Times New Roman"/>
        </w:rPr>
        <w:t xml:space="preserve"> Craft, “Historic Ste. Genevieve,” 31. </w:t>
      </w:r>
    </w:p>
  </w:endnote>
  <w:endnote w:id="48">
    <w:p w14:paraId="1876E858" w14:textId="77777777" w:rsidR="00B85E47" w:rsidRPr="00302F15" w:rsidRDefault="00B85E47" w:rsidP="00EC3216">
      <w:pPr>
        <w:pStyle w:val="EndnoteText"/>
        <w:ind w:firstLine="720"/>
        <w:rPr>
          <w:rFonts w:ascii="Times New Roman" w:hAnsi="Times New Roman" w:cs="Times New Roman"/>
        </w:rPr>
      </w:pPr>
      <w:r w:rsidRPr="00302F15">
        <w:rPr>
          <w:rStyle w:val="EndnoteReference"/>
          <w:rFonts w:ascii="Times New Roman" w:hAnsi="Times New Roman" w:cs="Times New Roman"/>
        </w:rPr>
        <w:endnoteRef/>
      </w:r>
      <w:r>
        <w:rPr>
          <w:rFonts w:ascii="Times New Roman" w:hAnsi="Times New Roman" w:cs="Times New Roman"/>
        </w:rPr>
        <w:t xml:space="preserve"> Margaret Allen Ruhl, </w:t>
      </w:r>
      <w:r w:rsidRPr="00302F15">
        <w:rPr>
          <w:rFonts w:ascii="Times New Roman" w:hAnsi="Times New Roman" w:cs="Times New Roman"/>
        </w:rPr>
        <w:t xml:space="preserve">“Patriotic Group to Open Bolduc House,” </w:t>
      </w:r>
      <w:r w:rsidRPr="00302F15">
        <w:rPr>
          <w:rFonts w:ascii="Times New Roman" w:hAnsi="Times New Roman" w:cs="Times New Roman"/>
          <w:i/>
        </w:rPr>
        <w:t>St. Louis Post-Dispatch</w:t>
      </w:r>
      <w:r w:rsidRPr="00302F15">
        <w:rPr>
          <w:rFonts w:ascii="Times New Roman" w:hAnsi="Times New Roman" w:cs="Times New Roman"/>
        </w:rPr>
        <w:t>, 4 May 1958</w:t>
      </w:r>
      <w:r>
        <w:rPr>
          <w:rFonts w:ascii="Times New Roman" w:hAnsi="Times New Roman" w:cs="Times New Roman"/>
        </w:rPr>
        <w:t>; Craft, “Historic Ste. Genevieve,” 49.</w:t>
      </w:r>
    </w:p>
  </w:endnote>
  <w:endnote w:id="49">
    <w:p w14:paraId="24BC33C3" w14:textId="77777777" w:rsidR="00B85E47" w:rsidRPr="001914D8" w:rsidRDefault="00B85E47" w:rsidP="001914D8">
      <w:pPr>
        <w:pStyle w:val="EndnoteText"/>
        <w:ind w:firstLine="720"/>
        <w:rPr>
          <w:rFonts w:ascii="Times New Roman" w:hAnsi="Times New Roman" w:cs="Times New Roman"/>
        </w:rPr>
      </w:pPr>
      <w:r w:rsidRPr="001914D8">
        <w:rPr>
          <w:rStyle w:val="EndnoteReference"/>
          <w:rFonts w:ascii="Times New Roman" w:hAnsi="Times New Roman" w:cs="Times New Roman"/>
        </w:rPr>
        <w:endnoteRef/>
      </w:r>
      <w:r>
        <w:rPr>
          <w:rFonts w:ascii="Times New Roman" w:hAnsi="Times New Roman" w:cs="Times New Roman"/>
        </w:rPr>
        <w:t xml:space="preserve"> Matthew Hathaway, “History for Sale,” </w:t>
      </w:r>
      <w:r>
        <w:rPr>
          <w:rFonts w:ascii="Times New Roman" w:hAnsi="Times New Roman" w:cs="Times New Roman"/>
          <w:i/>
        </w:rPr>
        <w:t>St. Louis Post Dispatch</w:t>
      </w:r>
      <w:r>
        <w:rPr>
          <w:rFonts w:ascii="Times New Roman" w:hAnsi="Times New Roman" w:cs="Times New Roman"/>
        </w:rPr>
        <w:t xml:space="preserve">, 8 December 2002. </w:t>
      </w:r>
    </w:p>
  </w:endnote>
  <w:endnote w:id="50">
    <w:p w14:paraId="631A97BB" w14:textId="77777777" w:rsidR="00B85E47" w:rsidRPr="006E092E" w:rsidRDefault="00B85E47" w:rsidP="006E092E">
      <w:pPr>
        <w:pStyle w:val="EndnoteText"/>
        <w:ind w:firstLine="720"/>
        <w:rPr>
          <w:rFonts w:ascii="Times New Roman" w:hAnsi="Times New Roman" w:cs="Times New Roman"/>
        </w:rPr>
      </w:pPr>
      <w:r w:rsidRPr="006E092E">
        <w:rPr>
          <w:rStyle w:val="EndnoteReference"/>
          <w:rFonts w:ascii="Times New Roman" w:hAnsi="Times New Roman" w:cs="Times New Roman"/>
        </w:rPr>
        <w:endnoteRef/>
      </w:r>
      <w:r>
        <w:rPr>
          <w:rFonts w:ascii="Times New Roman" w:hAnsi="Times New Roman" w:cs="Times New Roman"/>
        </w:rPr>
        <w:t xml:space="preserve"> </w:t>
      </w:r>
      <w:r w:rsidRPr="006E092E">
        <w:rPr>
          <w:rFonts w:ascii="Times New Roman" w:hAnsi="Times New Roman" w:cs="Times New Roman"/>
        </w:rPr>
        <w:t xml:space="preserve">“ARA to Assist in Developing Ste. Genevieve,” </w:t>
      </w:r>
      <w:r w:rsidRPr="006E092E">
        <w:rPr>
          <w:rFonts w:ascii="Times New Roman" w:hAnsi="Times New Roman" w:cs="Times New Roman"/>
          <w:i/>
        </w:rPr>
        <w:t>The Sedalia Democrat</w:t>
      </w:r>
      <w:r w:rsidRPr="006E092E">
        <w:rPr>
          <w:rFonts w:ascii="Times New Roman" w:hAnsi="Times New Roman" w:cs="Times New Roman"/>
        </w:rPr>
        <w:t>, 10 December 1964</w:t>
      </w:r>
      <w:r>
        <w:rPr>
          <w:rFonts w:ascii="Times New Roman" w:hAnsi="Times New Roman" w:cs="Times New Roman"/>
        </w:rPr>
        <w:t xml:space="preserve">; </w:t>
      </w:r>
      <w:r w:rsidRPr="006E092E">
        <w:rPr>
          <w:rFonts w:ascii="Times New Roman" w:hAnsi="Times New Roman" w:cs="Times New Roman"/>
        </w:rPr>
        <w:t xml:space="preserve">“Restoration Set for Ste. Genevieve,” </w:t>
      </w:r>
      <w:r w:rsidRPr="006E092E">
        <w:rPr>
          <w:rFonts w:ascii="Times New Roman" w:hAnsi="Times New Roman" w:cs="Times New Roman"/>
          <w:i/>
        </w:rPr>
        <w:t>The Springfield News-Leader</w:t>
      </w:r>
      <w:r w:rsidRPr="006E092E">
        <w:rPr>
          <w:rFonts w:ascii="Times New Roman" w:hAnsi="Times New Roman" w:cs="Times New Roman"/>
        </w:rPr>
        <w:t>, 10 December 1964</w:t>
      </w:r>
      <w:r>
        <w:rPr>
          <w:rFonts w:ascii="Times New Roman" w:hAnsi="Times New Roman" w:cs="Times New Roman"/>
        </w:rPr>
        <w:t>.</w:t>
      </w:r>
    </w:p>
  </w:endnote>
  <w:endnote w:id="51">
    <w:p w14:paraId="0E3BBD40" w14:textId="77777777" w:rsidR="00B85E47" w:rsidRPr="00173E19" w:rsidRDefault="00B85E47" w:rsidP="00173E19">
      <w:pPr>
        <w:pStyle w:val="EndnoteText"/>
        <w:ind w:firstLine="720"/>
        <w:rPr>
          <w:rFonts w:ascii="Times New Roman" w:hAnsi="Times New Roman" w:cs="Times New Roman"/>
        </w:rPr>
      </w:pPr>
      <w:r w:rsidRPr="00173E19">
        <w:rPr>
          <w:rStyle w:val="EndnoteReference"/>
          <w:rFonts w:ascii="Times New Roman" w:hAnsi="Times New Roman" w:cs="Times New Roman"/>
        </w:rPr>
        <w:endnoteRef/>
      </w:r>
      <w:r>
        <w:rPr>
          <w:rFonts w:ascii="Times New Roman" w:hAnsi="Times New Roman" w:cs="Times New Roman"/>
        </w:rPr>
        <w:t xml:space="preserve"> </w:t>
      </w:r>
      <w:r w:rsidRPr="00173E19">
        <w:rPr>
          <w:rFonts w:ascii="Times New Roman" w:hAnsi="Times New Roman" w:cs="Times New Roman"/>
        </w:rPr>
        <w:t xml:space="preserve">“Back 200 Years,” </w:t>
      </w:r>
      <w:r w:rsidRPr="00173E19">
        <w:rPr>
          <w:rFonts w:ascii="Times New Roman" w:hAnsi="Times New Roman" w:cs="Times New Roman"/>
          <w:i/>
        </w:rPr>
        <w:t>St. Louis Post-Dispatch</w:t>
      </w:r>
      <w:r w:rsidRPr="00173E19">
        <w:rPr>
          <w:rFonts w:ascii="Times New Roman" w:hAnsi="Times New Roman" w:cs="Times New Roman"/>
        </w:rPr>
        <w:t>, 6 August 1966</w:t>
      </w:r>
      <w:r>
        <w:rPr>
          <w:rFonts w:ascii="Times New Roman" w:hAnsi="Times New Roman" w:cs="Times New Roman"/>
        </w:rPr>
        <w:t>. Craft, “Historic Ste. Genevieve,” 57-8.</w:t>
      </w:r>
    </w:p>
  </w:endnote>
  <w:endnote w:id="52">
    <w:p w14:paraId="24D7EB56" w14:textId="77777777" w:rsidR="00B85E47" w:rsidRPr="00173E19" w:rsidRDefault="00B85E47" w:rsidP="00173E19">
      <w:pPr>
        <w:pStyle w:val="EndnoteText"/>
        <w:ind w:firstLine="720"/>
        <w:rPr>
          <w:rFonts w:ascii="Times New Roman" w:hAnsi="Times New Roman" w:cs="Times New Roman"/>
        </w:rPr>
      </w:pPr>
      <w:r w:rsidRPr="00173E19">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 xml:space="preserve">Investigation and Development of Master Plan for Restoration of Ste. Genevieve, Missouri </w:t>
      </w:r>
      <w:r>
        <w:rPr>
          <w:rFonts w:ascii="Times New Roman" w:hAnsi="Times New Roman" w:cs="Times New Roman"/>
        </w:rPr>
        <w:t xml:space="preserve">(St. Louis: Allied Engineers and Architects, 1966). </w:t>
      </w:r>
    </w:p>
  </w:endnote>
  <w:endnote w:id="53">
    <w:p w14:paraId="0A6C06BB" w14:textId="77777777" w:rsidR="00B85E47" w:rsidRPr="00EB369A" w:rsidRDefault="00B85E47" w:rsidP="00EB369A">
      <w:pPr>
        <w:pStyle w:val="EndnoteText"/>
        <w:ind w:firstLine="720"/>
        <w:rPr>
          <w:rFonts w:ascii="Times New Roman" w:hAnsi="Times New Roman" w:cs="Times New Roman"/>
        </w:rPr>
      </w:pPr>
      <w:r w:rsidRPr="00EB369A">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Investigation and Development</w:t>
      </w:r>
      <w:r>
        <w:rPr>
          <w:rFonts w:ascii="Times New Roman" w:hAnsi="Times New Roman" w:cs="Times New Roman"/>
        </w:rPr>
        <w:t xml:space="preserve">, 4, 13. </w:t>
      </w:r>
    </w:p>
  </w:endnote>
  <w:endnote w:id="54">
    <w:p w14:paraId="6D4AE828" w14:textId="77777777" w:rsidR="00B85E47" w:rsidRPr="008D6FE6" w:rsidRDefault="00B85E47" w:rsidP="008D6FE6">
      <w:pPr>
        <w:pStyle w:val="EndnoteText"/>
        <w:ind w:firstLine="720"/>
        <w:rPr>
          <w:rFonts w:ascii="Times New Roman" w:hAnsi="Times New Roman" w:cs="Times New Roman"/>
        </w:rPr>
      </w:pPr>
      <w:r w:rsidRPr="008D6FE6">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Investigation and Development</w:t>
      </w:r>
      <w:r>
        <w:rPr>
          <w:rFonts w:ascii="Times New Roman" w:hAnsi="Times New Roman" w:cs="Times New Roman"/>
        </w:rPr>
        <w:t>, 5, 13, 19.</w:t>
      </w:r>
    </w:p>
  </w:endnote>
  <w:endnote w:id="55">
    <w:p w14:paraId="6DB93785" w14:textId="77777777" w:rsidR="00B85E47" w:rsidRPr="0014370F" w:rsidRDefault="00B85E47" w:rsidP="005F2DAC">
      <w:pPr>
        <w:pStyle w:val="EndnoteText"/>
        <w:ind w:firstLine="720"/>
        <w:rPr>
          <w:rFonts w:ascii="Times New Roman" w:hAnsi="Times New Roman" w:cs="Times New Roman"/>
        </w:rPr>
      </w:pPr>
      <w:r w:rsidRPr="0014370F">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Investigation and Development</w:t>
      </w:r>
      <w:r>
        <w:rPr>
          <w:rFonts w:ascii="Times New Roman" w:hAnsi="Times New Roman" w:cs="Times New Roman"/>
        </w:rPr>
        <w:t>, 8-19.</w:t>
      </w:r>
    </w:p>
  </w:endnote>
  <w:endnote w:id="56">
    <w:p w14:paraId="7593E638" w14:textId="77777777" w:rsidR="00B85E47" w:rsidRPr="003C1CD4" w:rsidRDefault="00B85E47" w:rsidP="003C1CD4">
      <w:pPr>
        <w:pStyle w:val="EndnoteText"/>
        <w:ind w:firstLine="720"/>
        <w:rPr>
          <w:rFonts w:ascii="Times New Roman" w:hAnsi="Times New Roman" w:cs="Times New Roman"/>
        </w:rPr>
      </w:pPr>
      <w:r w:rsidRPr="003C1CD4">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Investigation and Development</w:t>
      </w:r>
      <w:r>
        <w:rPr>
          <w:rFonts w:ascii="Times New Roman" w:hAnsi="Times New Roman" w:cs="Times New Roman"/>
        </w:rPr>
        <w:t>, 6-8.</w:t>
      </w:r>
    </w:p>
  </w:endnote>
  <w:endnote w:id="57">
    <w:p w14:paraId="45F3EAC1" w14:textId="77777777" w:rsidR="00B85E47" w:rsidRPr="00A72822" w:rsidRDefault="00B85E47" w:rsidP="00A72822">
      <w:pPr>
        <w:pStyle w:val="EndnoteText"/>
        <w:ind w:firstLine="720"/>
        <w:rPr>
          <w:rFonts w:ascii="Times New Roman" w:hAnsi="Times New Roman" w:cs="Times New Roman"/>
        </w:rPr>
      </w:pPr>
      <w:r>
        <w:rPr>
          <w:rStyle w:val="EndnoteReference"/>
        </w:rPr>
        <w:endnoteRef/>
      </w:r>
      <w:r>
        <w:t xml:space="preserve"> </w:t>
      </w:r>
      <w:r w:rsidRPr="003C1CD4">
        <w:rPr>
          <w:rFonts w:ascii="Times New Roman" w:hAnsi="Times New Roman" w:cs="Times New Roman"/>
        </w:rPr>
        <w:t xml:space="preserve">“Plan to Restore Sainte Genevieve,” </w:t>
      </w:r>
      <w:r w:rsidRPr="003C1CD4">
        <w:rPr>
          <w:rFonts w:ascii="Times New Roman" w:hAnsi="Times New Roman" w:cs="Times New Roman"/>
          <w:i/>
        </w:rPr>
        <w:t>Economic Development</w:t>
      </w:r>
      <w:r w:rsidRPr="003C1CD4">
        <w:rPr>
          <w:rFonts w:ascii="Times New Roman" w:hAnsi="Times New Roman" w:cs="Times New Roman"/>
        </w:rPr>
        <w:t>, October 1966</w:t>
      </w:r>
      <w:r>
        <w:rPr>
          <w:rFonts w:ascii="Times New Roman" w:hAnsi="Times New Roman" w:cs="Times New Roman"/>
        </w:rPr>
        <w:t>.</w:t>
      </w:r>
    </w:p>
  </w:endnote>
  <w:endnote w:id="58">
    <w:p w14:paraId="3981C40F" w14:textId="77777777" w:rsidR="00B85E47" w:rsidRPr="005B7F7A" w:rsidRDefault="00B85E47" w:rsidP="005B7F7A">
      <w:pPr>
        <w:pStyle w:val="EndnoteText"/>
        <w:ind w:firstLine="720"/>
        <w:rPr>
          <w:rFonts w:ascii="Times New Roman" w:hAnsi="Times New Roman" w:cs="Times New Roman"/>
        </w:rPr>
      </w:pPr>
      <w:r w:rsidRPr="005B7F7A">
        <w:rPr>
          <w:rStyle w:val="EndnoteReference"/>
          <w:rFonts w:ascii="Times New Roman" w:hAnsi="Times New Roman" w:cs="Times New Roman"/>
        </w:rPr>
        <w:endnoteRef/>
      </w:r>
      <w:r>
        <w:rPr>
          <w:rFonts w:ascii="Times New Roman" w:hAnsi="Times New Roman" w:cs="Times New Roman"/>
        </w:rPr>
        <w:t xml:space="preserve"> </w:t>
      </w:r>
      <w:r w:rsidRPr="005B7F7A">
        <w:rPr>
          <w:rFonts w:ascii="Times New Roman" w:hAnsi="Times New Roman" w:cs="Times New Roman"/>
        </w:rPr>
        <w:t xml:space="preserve">“Back 200 Years,” </w:t>
      </w:r>
      <w:r w:rsidRPr="005B7F7A">
        <w:rPr>
          <w:rFonts w:ascii="Times New Roman" w:hAnsi="Times New Roman" w:cs="Times New Roman"/>
          <w:i/>
        </w:rPr>
        <w:t>St. Louis Post-Dispatch</w:t>
      </w:r>
      <w:r w:rsidRPr="005B7F7A">
        <w:rPr>
          <w:rFonts w:ascii="Times New Roman" w:hAnsi="Times New Roman" w:cs="Times New Roman"/>
        </w:rPr>
        <w:t>, 6 August 1966</w:t>
      </w:r>
      <w:r>
        <w:rPr>
          <w:rFonts w:ascii="Times New Roman" w:hAnsi="Times New Roman" w:cs="Times New Roman"/>
        </w:rPr>
        <w:t xml:space="preserve">; </w:t>
      </w:r>
      <w:r>
        <w:rPr>
          <w:rFonts w:ascii="Times New Roman" w:hAnsi="Times New Roman" w:cs="Times New Roman"/>
          <w:i/>
        </w:rPr>
        <w:t>Investigation and Development</w:t>
      </w:r>
      <w:r>
        <w:rPr>
          <w:rFonts w:ascii="Times New Roman" w:hAnsi="Times New Roman" w:cs="Times New Roman"/>
        </w:rPr>
        <w:t>, 34.</w:t>
      </w:r>
    </w:p>
  </w:endnote>
  <w:endnote w:id="59">
    <w:p w14:paraId="424B340A" w14:textId="77777777" w:rsidR="00B85E47" w:rsidRPr="00E565E8" w:rsidRDefault="00B85E47" w:rsidP="00E565E8">
      <w:pPr>
        <w:pStyle w:val="EndnoteText"/>
        <w:ind w:firstLine="720"/>
        <w:rPr>
          <w:rFonts w:ascii="Times New Roman" w:hAnsi="Times New Roman" w:cs="Times New Roman"/>
        </w:rPr>
      </w:pPr>
      <w:r w:rsidRPr="00E565E8">
        <w:rPr>
          <w:rStyle w:val="EndnoteReference"/>
          <w:rFonts w:ascii="Times New Roman" w:hAnsi="Times New Roman" w:cs="Times New Roman"/>
        </w:rPr>
        <w:endnoteRef/>
      </w:r>
      <w:r>
        <w:rPr>
          <w:rFonts w:ascii="Times New Roman" w:hAnsi="Times New Roman" w:cs="Times New Roman"/>
        </w:rPr>
        <w:t xml:space="preserve"> </w:t>
      </w:r>
      <w:r w:rsidRPr="00E565E8">
        <w:rPr>
          <w:rFonts w:ascii="Times New Roman" w:hAnsi="Times New Roman" w:cs="Times New Roman"/>
        </w:rPr>
        <w:t xml:space="preserve">“First Festival for Ste. Genevieve,” </w:t>
      </w:r>
      <w:r w:rsidRPr="00E565E8">
        <w:rPr>
          <w:rFonts w:ascii="Times New Roman" w:hAnsi="Times New Roman" w:cs="Times New Roman"/>
          <w:i/>
        </w:rPr>
        <w:t>The Daily Standard</w:t>
      </w:r>
      <w:r w:rsidRPr="00E565E8">
        <w:rPr>
          <w:rFonts w:ascii="Times New Roman" w:hAnsi="Times New Roman" w:cs="Times New Roman"/>
        </w:rPr>
        <w:t>, 24 June 1966</w:t>
      </w:r>
      <w:r>
        <w:rPr>
          <w:rFonts w:ascii="Times New Roman" w:hAnsi="Times New Roman" w:cs="Times New Roman"/>
        </w:rPr>
        <w:t>.</w:t>
      </w:r>
    </w:p>
  </w:endnote>
  <w:endnote w:id="60">
    <w:p w14:paraId="2B8BDA2E" w14:textId="21BB2B43" w:rsidR="008202F2" w:rsidRPr="008202F2" w:rsidRDefault="008202F2" w:rsidP="008202F2">
      <w:pPr>
        <w:pStyle w:val="EndnoteText"/>
        <w:ind w:firstLine="720"/>
        <w:rPr>
          <w:rFonts w:ascii="Times New Roman" w:hAnsi="Times New Roman" w:cs="Times New Roman"/>
        </w:rPr>
      </w:pPr>
      <w:r w:rsidRPr="008202F2">
        <w:rPr>
          <w:rStyle w:val="EndnoteReference"/>
          <w:rFonts w:ascii="Times New Roman" w:hAnsi="Times New Roman" w:cs="Times New Roman"/>
        </w:rPr>
        <w:endnoteRef/>
      </w:r>
      <w:r>
        <w:rPr>
          <w:rFonts w:ascii="Times New Roman" w:hAnsi="Times New Roman" w:cs="Times New Roman"/>
        </w:rPr>
        <w:t xml:space="preserve"> </w:t>
      </w:r>
      <w:r w:rsidRPr="00E565E8">
        <w:rPr>
          <w:rFonts w:ascii="Times New Roman" w:hAnsi="Times New Roman" w:cs="Times New Roman"/>
        </w:rPr>
        <w:t xml:space="preserve">“Ste. Genevieve will Display Old Houses, Culture at Festival,” </w:t>
      </w:r>
      <w:r w:rsidRPr="00E565E8">
        <w:rPr>
          <w:rFonts w:ascii="Times New Roman" w:hAnsi="Times New Roman" w:cs="Times New Roman"/>
          <w:i/>
        </w:rPr>
        <w:t>St. Louis Post-Dispatch</w:t>
      </w:r>
      <w:r w:rsidRPr="00E565E8">
        <w:rPr>
          <w:rFonts w:ascii="Times New Roman" w:hAnsi="Times New Roman" w:cs="Times New Roman"/>
        </w:rPr>
        <w:t>, 7 August 1966.</w:t>
      </w:r>
    </w:p>
  </w:endnote>
  <w:endnote w:id="61">
    <w:p w14:paraId="6C8878D2" w14:textId="77777777" w:rsidR="00B85E47" w:rsidRPr="00E565E8" w:rsidRDefault="00B85E47" w:rsidP="008202F2">
      <w:pPr>
        <w:pStyle w:val="EndnoteText"/>
        <w:ind w:firstLine="720"/>
        <w:rPr>
          <w:rFonts w:ascii="Times New Roman" w:hAnsi="Times New Roman" w:cs="Times New Roman"/>
        </w:rPr>
      </w:pPr>
      <w:r w:rsidRPr="00E565E8">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Investigation and Development</w:t>
      </w:r>
      <w:r>
        <w:rPr>
          <w:rFonts w:ascii="Times New Roman" w:hAnsi="Times New Roman" w:cs="Times New Roman"/>
        </w:rPr>
        <w:t xml:space="preserve">, 44. </w:t>
      </w:r>
    </w:p>
  </w:endnote>
  <w:endnote w:id="62">
    <w:p w14:paraId="4A8FF9B6" w14:textId="77777777" w:rsidR="00B85E47" w:rsidRPr="00E565E8" w:rsidRDefault="00B85E47" w:rsidP="00454F80">
      <w:pPr>
        <w:pStyle w:val="EndnoteText"/>
        <w:ind w:firstLine="720"/>
        <w:rPr>
          <w:rFonts w:ascii="Times New Roman" w:hAnsi="Times New Roman" w:cs="Times New Roman"/>
        </w:rPr>
      </w:pPr>
      <w:r w:rsidRPr="00E565E8">
        <w:rPr>
          <w:rStyle w:val="EndnoteReference"/>
          <w:rFonts w:ascii="Times New Roman" w:hAnsi="Times New Roman" w:cs="Times New Roman"/>
        </w:rPr>
        <w:endnoteRef/>
      </w:r>
      <w:r>
        <w:rPr>
          <w:rFonts w:ascii="Times New Roman" w:hAnsi="Times New Roman" w:cs="Times New Roman"/>
        </w:rPr>
        <w:t xml:space="preserve"> Craft, “Historic Ste. Genevieve,” 75.</w:t>
      </w:r>
    </w:p>
  </w:endnote>
  <w:endnote w:id="63">
    <w:p w14:paraId="106BAAD7" w14:textId="77777777" w:rsidR="00B85E47" w:rsidRPr="00E565E8" w:rsidRDefault="00B85E47" w:rsidP="00454F80">
      <w:pPr>
        <w:pStyle w:val="EndnoteText"/>
        <w:ind w:firstLine="720"/>
        <w:rPr>
          <w:rFonts w:ascii="Times New Roman" w:hAnsi="Times New Roman" w:cs="Times New Roman"/>
        </w:rPr>
      </w:pPr>
      <w:r w:rsidRPr="00E565E8">
        <w:rPr>
          <w:rStyle w:val="EndnoteReference"/>
          <w:rFonts w:ascii="Times New Roman" w:hAnsi="Times New Roman" w:cs="Times New Roman"/>
        </w:rPr>
        <w:endnoteRef/>
      </w:r>
      <w:r>
        <w:rPr>
          <w:rFonts w:ascii="Times New Roman" w:hAnsi="Times New Roman" w:cs="Times New Roman"/>
        </w:rPr>
        <w:t xml:space="preserve"> </w:t>
      </w:r>
      <w:r w:rsidRPr="00E565E8">
        <w:rPr>
          <w:rFonts w:ascii="Times New Roman" w:hAnsi="Times New Roman" w:cs="Times New Roman"/>
        </w:rPr>
        <w:t xml:space="preserve">“Residents Work to Unearth Indian Village,” </w:t>
      </w:r>
      <w:r w:rsidRPr="00E565E8">
        <w:rPr>
          <w:rFonts w:ascii="Times New Roman" w:hAnsi="Times New Roman" w:cs="Times New Roman"/>
          <w:i/>
        </w:rPr>
        <w:t>Springfield News-Leader</w:t>
      </w:r>
      <w:r w:rsidRPr="00E565E8">
        <w:rPr>
          <w:rFonts w:ascii="Times New Roman" w:hAnsi="Times New Roman" w:cs="Times New Roman"/>
        </w:rPr>
        <w:t>, 17 July 1983</w:t>
      </w:r>
      <w:r>
        <w:rPr>
          <w:rFonts w:ascii="Times New Roman" w:hAnsi="Times New Roman" w:cs="Times New Roman"/>
        </w:rPr>
        <w:t>.</w:t>
      </w:r>
    </w:p>
  </w:endnote>
  <w:endnote w:id="64">
    <w:p w14:paraId="0D85A6EA" w14:textId="77777777" w:rsidR="00B85E47" w:rsidRPr="00E565E8" w:rsidRDefault="00B85E47" w:rsidP="00E565E8">
      <w:pPr>
        <w:pStyle w:val="EndnoteText"/>
        <w:ind w:firstLine="720"/>
        <w:rPr>
          <w:rFonts w:ascii="Times New Roman" w:hAnsi="Times New Roman" w:cs="Times New Roman"/>
        </w:rPr>
      </w:pPr>
      <w:r w:rsidRPr="00E565E8">
        <w:rPr>
          <w:rStyle w:val="EndnoteReference"/>
          <w:rFonts w:ascii="Times New Roman" w:hAnsi="Times New Roman" w:cs="Times New Roman"/>
        </w:rPr>
        <w:endnoteRef/>
      </w:r>
      <w:r>
        <w:rPr>
          <w:rFonts w:ascii="Times New Roman" w:hAnsi="Times New Roman" w:cs="Times New Roman"/>
        </w:rPr>
        <w:t xml:space="preserve"> Craft, “Historic Ste. Genevieve,” 75-9.</w:t>
      </w:r>
    </w:p>
  </w:endnote>
  <w:endnote w:id="65">
    <w:p w14:paraId="5B612A4F" w14:textId="77777777" w:rsidR="00B85E47" w:rsidRPr="006E356E" w:rsidRDefault="00B85E47" w:rsidP="006E356E">
      <w:pPr>
        <w:pStyle w:val="EndnoteText"/>
        <w:ind w:firstLine="720"/>
        <w:rPr>
          <w:rFonts w:ascii="Times New Roman" w:hAnsi="Times New Roman" w:cs="Times New Roman"/>
        </w:rPr>
      </w:pPr>
      <w:r w:rsidRPr="006E356E">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California Community Labor Market Survey, 1969-1970</w:t>
      </w:r>
      <w:r>
        <w:rPr>
          <w:rFonts w:ascii="Times New Roman" w:hAnsi="Times New Roman" w:cs="Times New Roman"/>
        </w:rPr>
        <w:t xml:space="preserve"> (California: Department of Human Resources Development, 1970), 25.</w:t>
      </w:r>
    </w:p>
  </w:endnote>
  <w:endnote w:id="66">
    <w:p w14:paraId="39A10798" w14:textId="77777777" w:rsidR="00B85E47" w:rsidRPr="001613FD" w:rsidRDefault="00B85E47" w:rsidP="001613FD">
      <w:pPr>
        <w:pStyle w:val="EndnoteText"/>
        <w:ind w:firstLine="720"/>
        <w:rPr>
          <w:rFonts w:ascii="Times New Roman" w:hAnsi="Times New Roman" w:cs="Times New Roman"/>
        </w:rPr>
      </w:pPr>
      <w:r w:rsidRPr="001613FD">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California Tourism Industry: Trends and Investment Opportunities</w:t>
      </w:r>
      <w:r>
        <w:rPr>
          <w:rFonts w:ascii="Times New Roman" w:hAnsi="Times New Roman" w:cs="Times New Roman"/>
        </w:rPr>
        <w:t xml:space="preserve"> (Washington D.C.: Department of Commerce, 1967), 29.</w:t>
      </w:r>
    </w:p>
  </w:endnote>
  <w:endnote w:id="67">
    <w:p w14:paraId="71AD2576" w14:textId="77777777" w:rsidR="00B85E47" w:rsidRPr="00D1502B" w:rsidRDefault="00B85E47" w:rsidP="00D1502B">
      <w:pPr>
        <w:pStyle w:val="EndnoteText"/>
        <w:ind w:firstLine="720"/>
        <w:rPr>
          <w:rFonts w:ascii="Times New Roman" w:hAnsi="Times New Roman" w:cs="Times New Roman"/>
        </w:rPr>
      </w:pPr>
      <w:r w:rsidRPr="00D1502B">
        <w:rPr>
          <w:rStyle w:val="EndnoteReference"/>
          <w:rFonts w:ascii="Times New Roman" w:hAnsi="Times New Roman" w:cs="Times New Roman"/>
        </w:rPr>
        <w:endnoteRef/>
      </w:r>
      <w:r>
        <w:rPr>
          <w:rFonts w:ascii="Times New Roman" w:hAnsi="Times New Roman" w:cs="Times New Roman"/>
        </w:rPr>
        <w:t xml:space="preserve"> </w:t>
      </w:r>
      <w:r w:rsidRPr="00D1502B">
        <w:rPr>
          <w:rFonts w:ascii="Times New Roman" w:hAnsi="Times New Roman" w:cs="Times New Roman"/>
        </w:rPr>
        <w:t>“Report on the Desirability of Investigating the Box Canyon Dam and Reservoir Project i</w:t>
      </w:r>
      <w:r>
        <w:rPr>
          <w:rFonts w:ascii="Times New Roman" w:hAnsi="Times New Roman" w:cs="Times New Roman"/>
        </w:rPr>
        <w:t>n Siskiyou County, January 1959, 2, Folder 493, Randolph Collier Papers, California State Archives, Sacramento, California.</w:t>
      </w:r>
    </w:p>
  </w:endnote>
  <w:endnote w:id="68">
    <w:p w14:paraId="1A831881" w14:textId="77777777" w:rsidR="00B85E47" w:rsidRPr="00EA3173" w:rsidRDefault="00B85E47" w:rsidP="00EA3173">
      <w:pPr>
        <w:pStyle w:val="EndnoteText"/>
        <w:ind w:firstLine="720"/>
        <w:rPr>
          <w:rFonts w:ascii="Times New Roman" w:hAnsi="Times New Roman" w:cs="Times New Roman"/>
        </w:rPr>
      </w:pPr>
      <w:r w:rsidRPr="00EA3173">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 xml:space="preserve">Box Canyon Project: Feasibility Study </w:t>
      </w:r>
      <w:r>
        <w:rPr>
          <w:rFonts w:ascii="Times New Roman" w:hAnsi="Times New Roman" w:cs="Times New Roman"/>
        </w:rPr>
        <w:t>(Sacramento: Department of Water Resources, 1965), 8.</w:t>
      </w:r>
    </w:p>
  </w:endnote>
  <w:endnote w:id="69">
    <w:p w14:paraId="324FD16D" w14:textId="77777777" w:rsidR="00B85E47" w:rsidRPr="00E31685" w:rsidRDefault="00B85E47" w:rsidP="00897404">
      <w:pPr>
        <w:pStyle w:val="EndnoteText"/>
        <w:ind w:firstLine="720"/>
        <w:rPr>
          <w:rFonts w:ascii="Times New Roman" w:hAnsi="Times New Roman" w:cs="Times New Roman"/>
        </w:rPr>
      </w:pPr>
      <w:r w:rsidRPr="005200A2">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California Tourism Industry</w:t>
      </w:r>
      <w:r>
        <w:rPr>
          <w:rFonts w:ascii="Times New Roman" w:hAnsi="Times New Roman" w:cs="Times New Roman"/>
        </w:rPr>
        <w:t>, 14, 18, 71, 76.</w:t>
      </w:r>
    </w:p>
  </w:endnote>
  <w:endnote w:id="70">
    <w:p w14:paraId="3B21FDCB" w14:textId="26414C15" w:rsidR="00B85E47" w:rsidRPr="007A6FC9" w:rsidRDefault="00B85E47" w:rsidP="00897404">
      <w:pPr>
        <w:pStyle w:val="EndnoteText"/>
        <w:ind w:firstLine="720"/>
        <w:rPr>
          <w:rFonts w:ascii="Times New Roman" w:hAnsi="Times New Roman" w:cs="Times New Roman"/>
        </w:rPr>
      </w:pPr>
      <w:r w:rsidRPr="00CE35DF">
        <w:rPr>
          <w:rStyle w:val="EndnoteReference"/>
          <w:rFonts w:ascii="Times New Roman" w:hAnsi="Times New Roman" w:cs="Times New Roman"/>
        </w:rPr>
        <w:endnoteRef/>
      </w:r>
      <w:r>
        <w:rPr>
          <w:rFonts w:ascii="Times New Roman" w:hAnsi="Times New Roman" w:cs="Times New Roman"/>
        </w:rPr>
        <w:t xml:space="preserve"> Martin Nie, “Build It and They Will Come: A Reexamination of the California State Water Project,” </w:t>
      </w:r>
      <w:r>
        <w:rPr>
          <w:rFonts w:ascii="Times New Roman" w:hAnsi="Times New Roman" w:cs="Times New Roman"/>
          <w:i/>
        </w:rPr>
        <w:t>Southern California Quarterly</w:t>
      </w:r>
      <w:r>
        <w:rPr>
          <w:rFonts w:ascii="Times New Roman" w:hAnsi="Times New Roman" w:cs="Times New Roman"/>
        </w:rPr>
        <w:t xml:space="preserve"> 80, no. 1 (Spring 1998): 71-88; Lawrence Lee, “California’s Water Politics: Opposition to the CVP, 1944-1980,” </w:t>
      </w:r>
      <w:r>
        <w:rPr>
          <w:rFonts w:ascii="Times New Roman" w:hAnsi="Times New Roman" w:cs="Times New Roman"/>
          <w:i/>
        </w:rPr>
        <w:t>Agricultural History</w:t>
      </w:r>
      <w:r>
        <w:rPr>
          <w:rFonts w:ascii="Times New Roman" w:hAnsi="Times New Roman" w:cs="Times New Roman"/>
        </w:rPr>
        <w:t xml:space="preserve"> 54, no. 3 (July 1980): 402-423; Harvey Grody, “From North to South: The Feather River Project and Other Legislative Water Struggles in the 1950s,” </w:t>
      </w:r>
      <w:r>
        <w:rPr>
          <w:rFonts w:ascii="Times New Roman" w:hAnsi="Times New Roman" w:cs="Times New Roman"/>
          <w:i/>
        </w:rPr>
        <w:t>Southern California Quarterly</w:t>
      </w:r>
      <w:r>
        <w:rPr>
          <w:rFonts w:ascii="Times New Roman" w:hAnsi="Times New Roman" w:cs="Times New Roman"/>
        </w:rPr>
        <w:t xml:space="preserve"> 60, no. 3 (Fall 1978): 287-326; Mercel Shelton, “Progress of the California Water Plan,” </w:t>
      </w:r>
      <w:r>
        <w:rPr>
          <w:rFonts w:ascii="Times New Roman" w:hAnsi="Times New Roman" w:cs="Times New Roman"/>
          <w:i/>
        </w:rPr>
        <w:t>American Water Works Association</w:t>
      </w:r>
      <w:r>
        <w:rPr>
          <w:rFonts w:ascii="Times New Roman" w:hAnsi="Times New Roman" w:cs="Times New Roman"/>
        </w:rPr>
        <w:t xml:space="preserve"> 51, no. 11 (November 1959): 1349-1356.</w:t>
      </w:r>
    </w:p>
  </w:endnote>
  <w:endnote w:id="71">
    <w:p w14:paraId="22121B41" w14:textId="77777777" w:rsidR="00B85E47" w:rsidRPr="00713806" w:rsidRDefault="00B85E47" w:rsidP="00897404">
      <w:pPr>
        <w:pStyle w:val="EndnoteText"/>
        <w:ind w:firstLine="720"/>
        <w:rPr>
          <w:rFonts w:ascii="Times New Roman" w:hAnsi="Times New Roman" w:cs="Times New Roman"/>
        </w:rPr>
      </w:pPr>
      <w:r w:rsidRPr="00713806">
        <w:rPr>
          <w:rStyle w:val="EndnoteReference"/>
          <w:rFonts w:ascii="Times New Roman" w:hAnsi="Times New Roman" w:cs="Times New Roman"/>
        </w:rPr>
        <w:endnoteRef/>
      </w:r>
      <w:r>
        <w:rPr>
          <w:rFonts w:ascii="Times New Roman" w:hAnsi="Times New Roman" w:cs="Times New Roman"/>
        </w:rPr>
        <w:t xml:space="preserve"> </w:t>
      </w:r>
      <w:r w:rsidRPr="00713806">
        <w:rPr>
          <w:rFonts w:ascii="Times New Roman" w:hAnsi="Times New Roman" w:cs="Times New Roman"/>
        </w:rPr>
        <w:t>https://www.nytimes.com/1983/08/03/obituaries/randolph-collier-father-of-coast-freeways.html</w:t>
      </w:r>
      <w:r>
        <w:rPr>
          <w:rFonts w:ascii="Times New Roman" w:hAnsi="Times New Roman" w:cs="Times New Roman"/>
        </w:rPr>
        <w:t xml:space="preserve">. </w:t>
      </w:r>
    </w:p>
  </w:endnote>
  <w:endnote w:id="72">
    <w:p w14:paraId="2BAC6388" w14:textId="77777777" w:rsidR="00B85E47" w:rsidRPr="00A71C99" w:rsidRDefault="00B85E47" w:rsidP="00897404">
      <w:pPr>
        <w:pStyle w:val="EndnoteText"/>
        <w:ind w:firstLine="720"/>
        <w:rPr>
          <w:rFonts w:ascii="Times New Roman" w:hAnsi="Times New Roman" w:cs="Times New Roman"/>
        </w:rPr>
      </w:pPr>
      <w:r w:rsidRPr="00A71C99">
        <w:rPr>
          <w:rStyle w:val="EndnoteReference"/>
          <w:rFonts w:ascii="Times New Roman" w:hAnsi="Times New Roman" w:cs="Times New Roman"/>
        </w:rPr>
        <w:endnoteRef/>
      </w:r>
      <w:r>
        <w:rPr>
          <w:rFonts w:ascii="Times New Roman" w:hAnsi="Times New Roman" w:cs="Times New Roman"/>
        </w:rPr>
        <w:t xml:space="preserve"> </w:t>
      </w:r>
      <w:r w:rsidRPr="00A71C99">
        <w:rPr>
          <w:rFonts w:ascii="Times New Roman" w:hAnsi="Times New Roman" w:cs="Times New Roman"/>
        </w:rPr>
        <w:t>http://articles.latimes.com/1995-12-16/news/mn-14618_1_pauline-davis</w:t>
      </w:r>
      <w:r>
        <w:rPr>
          <w:rFonts w:ascii="Times New Roman" w:hAnsi="Times New Roman" w:cs="Times New Roman"/>
        </w:rPr>
        <w:t xml:space="preserve">. </w:t>
      </w:r>
    </w:p>
  </w:endnote>
  <w:endnote w:id="73">
    <w:p w14:paraId="0F7326DC" w14:textId="77777777" w:rsidR="00B85E47" w:rsidRPr="000967EC" w:rsidRDefault="00B85E47" w:rsidP="00897404">
      <w:pPr>
        <w:pStyle w:val="EndnoteText"/>
        <w:ind w:firstLine="720"/>
        <w:rPr>
          <w:rFonts w:ascii="Times New Roman" w:hAnsi="Times New Roman" w:cs="Times New Roman"/>
        </w:rPr>
      </w:pPr>
      <w:r w:rsidRPr="000967EC">
        <w:rPr>
          <w:rStyle w:val="EndnoteReference"/>
          <w:rFonts w:ascii="Times New Roman" w:hAnsi="Times New Roman" w:cs="Times New Roman"/>
        </w:rPr>
        <w:endnoteRef/>
      </w:r>
      <w:r>
        <w:rPr>
          <w:rFonts w:ascii="Times New Roman" w:hAnsi="Times New Roman" w:cs="Times New Roman"/>
        </w:rPr>
        <w:t xml:space="preserve"> </w:t>
      </w:r>
      <w:r w:rsidRPr="005A6E04">
        <w:rPr>
          <w:rFonts w:ascii="Times New Roman" w:hAnsi="Times New Roman" w:cs="Times New Roman"/>
        </w:rPr>
        <w:t>To Pete Chinca from Harvey Banks, 27 August 1959</w:t>
      </w:r>
      <w:r>
        <w:rPr>
          <w:rFonts w:ascii="Times New Roman" w:hAnsi="Times New Roman" w:cs="Times New Roman"/>
        </w:rPr>
        <w:t xml:space="preserve">, Folder 493, Randolph Collier Papers; </w:t>
      </w:r>
      <w:r w:rsidRPr="000967EC">
        <w:rPr>
          <w:rFonts w:ascii="Times New Roman" w:hAnsi="Times New Roman" w:cs="Times New Roman"/>
        </w:rPr>
        <w:t>To Randolph Collier from Elizabeth A. Cavin, 14 December 1964</w:t>
      </w:r>
      <w:r>
        <w:rPr>
          <w:rFonts w:ascii="Times New Roman" w:hAnsi="Times New Roman" w:cs="Times New Roman"/>
        </w:rPr>
        <w:t xml:space="preserve">, Folder 494, Randolph Collier Papers; </w:t>
      </w:r>
      <w:r w:rsidRPr="005A6E04">
        <w:rPr>
          <w:rFonts w:ascii="Times New Roman" w:hAnsi="Times New Roman" w:cs="Times New Roman"/>
        </w:rPr>
        <w:t>To Randolph Collier from W.A. Barr, 21 November 1959</w:t>
      </w:r>
      <w:r>
        <w:rPr>
          <w:rFonts w:ascii="Times New Roman" w:hAnsi="Times New Roman" w:cs="Times New Roman"/>
        </w:rPr>
        <w:t xml:space="preserve">, Folder 493, Randolph Collier Papers, </w:t>
      </w:r>
      <w:r w:rsidRPr="005A6E04">
        <w:rPr>
          <w:rFonts w:ascii="Times New Roman" w:hAnsi="Times New Roman" w:cs="Times New Roman"/>
        </w:rPr>
        <w:t>“Resolution Number 612” ca. October 1959</w:t>
      </w:r>
      <w:r>
        <w:rPr>
          <w:rFonts w:ascii="Times New Roman" w:hAnsi="Times New Roman" w:cs="Times New Roman"/>
        </w:rPr>
        <w:t>, Folder 493, Randolph Collier Papers.</w:t>
      </w:r>
    </w:p>
  </w:endnote>
  <w:endnote w:id="74">
    <w:p w14:paraId="4FA68037" w14:textId="77777777" w:rsidR="00B85E47" w:rsidRPr="003F1AC3" w:rsidRDefault="00B85E47" w:rsidP="00897404">
      <w:pPr>
        <w:pStyle w:val="EndnoteText"/>
        <w:ind w:firstLine="720"/>
        <w:rPr>
          <w:rFonts w:ascii="Times New Roman" w:hAnsi="Times New Roman" w:cs="Times New Roman"/>
        </w:rPr>
      </w:pPr>
      <w:r w:rsidRPr="003F1AC3">
        <w:rPr>
          <w:rStyle w:val="EndnoteReference"/>
          <w:rFonts w:ascii="Times New Roman" w:hAnsi="Times New Roman" w:cs="Times New Roman"/>
        </w:rPr>
        <w:endnoteRef/>
      </w:r>
      <w:r>
        <w:rPr>
          <w:rFonts w:ascii="Times New Roman" w:hAnsi="Times New Roman" w:cs="Times New Roman"/>
        </w:rPr>
        <w:t xml:space="preserve"> </w:t>
      </w:r>
      <w:r w:rsidRPr="003F1AC3">
        <w:rPr>
          <w:rFonts w:ascii="Times New Roman" w:hAnsi="Times New Roman" w:cs="Times New Roman"/>
        </w:rPr>
        <w:t>“Citizens Request Board Take Action on Box Canyon Dam Construction,</w:t>
      </w:r>
      <w:r>
        <w:rPr>
          <w:rFonts w:ascii="Times New Roman" w:hAnsi="Times New Roman" w:cs="Times New Roman"/>
        </w:rPr>
        <w:t>”</w:t>
      </w:r>
      <w:r w:rsidRPr="003F1AC3">
        <w:rPr>
          <w:rFonts w:ascii="Times New Roman" w:hAnsi="Times New Roman" w:cs="Times New Roman"/>
        </w:rPr>
        <w:t xml:space="preserve"> </w:t>
      </w:r>
      <w:r w:rsidRPr="003F1AC3">
        <w:rPr>
          <w:rFonts w:ascii="Times New Roman" w:hAnsi="Times New Roman" w:cs="Times New Roman"/>
          <w:i/>
        </w:rPr>
        <w:t>Dunsmuir News</w:t>
      </w:r>
      <w:r w:rsidRPr="003F1AC3">
        <w:rPr>
          <w:rFonts w:ascii="Times New Roman" w:hAnsi="Times New Roman" w:cs="Times New Roman"/>
        </w:rPr>
        <w:t>,</w:t>
      </w:r>
      <w:r w:rsidRPr="003F1AC3">
        <w:rPr>
          <w:rFonts w:ascii="Times New Roman" w:hAnsi="Times New Roman" w:cs="Times New Roman"/>
          <w:i/>
        </w:rPr>
        <w:t xml:space="preserve"> </w:t>
      </w:r>
      <w:r>
        <w:rPr>
          <w:rFonts w:ascii="Times New Roman" w:hAnsi="Times New Roman" w:cs="Times New Roman"/>
        </w:rPr>
        <w:t xml:space="preserve">5 December 1962, in Folder 497, Randolph Collier Papers. </w:t>
      </w:r>
    </w:p>
  </w:endnote>
  <w:endnote w:id="75">
    <w:p w14:paraId="4191A3F5" w14:textId="77777777" w:rsidR="00B85E47" w:rsidRPr="0024388B" w:rsidRDefault="00B85E47" w:rsidP="00897404">
      <w:pPr>
        <w:pStyle w:val="EndnoteText"/>
        <w:ind w:firstLine="720"/>
        <w:rPr>
          <w:rFonts w:ascii="Times New Roman" w:hAnsi="Times New Roman" w:cs="Times New Roman"/>
        </w:rPr>
      </w:pPr>
      <w:r w:rsidRPr="0024388B">
        <w:rPr>
          <w:rStyle w:val="EndnoteReference"/>
          <w:rFonts w:ascii="Times New Roman" w:hAnsi="Times New Roman" w:cs="Times New Roman"/>
        </w:rPr>
        <w:endnoteRef/>
      </w:r>
      <w:r>
        <w:rPr>
          <w:rFonts w:ascii="Times New Roman" w:hAnsi="Times New Roman" w:cs="Times New Roman"/>
        </w:rPr>
        <w:t xml:space="preserve"> </w:t>
      </w:r>
      <w:r w:rsidRPr="0024388B">
        <w:rPr>
          <w:rFonts w:ascii="Times New Roman" w:hAnsi="Times New Roman" w:cs="Times New Roman"/>
        </w:rPr>
        <w:t>“Meeting in Pauline</w:t>
      </w:r>
      <w:r>
        <w:rPr>
          <w:rFonts w:ascii="Times New Roman" w:hAnsi="Times New Roman" w:cs="Times New Roman"/>
        </w:rPr>
        <w:t xml:space="preserve"> Davis’ Office,” 4 November 1963, Folder 494, Randolph Collier Papers; </w:t>
      </w:r>
      <w:r w:rsidRPr="0024388B">
        <w:rPr>
          <w:rFonts w:ascii="Times New Roman" w:hAnsi="Times New Roman" w:cs="Times New Roman"/>
        </w:rPr>
        <w:t>To James V. Mallory from Harvey O. Banks, 1 September 1959</w:t>
      </w:r>
      <w:r>
        <w:rPr>
          <w:rFonts w:ascii="Times New Roman" w:hAnsi="Times New Roman" w:cs="Times New Roman"/>
        </w:rPr>
        <w:t xml:space="preserve">, Folder 494, Randolph Collier Papers; </w:t>
      </w:r>
      <w:r w:rsidRPr="0024388B">
        <w:rPr>
          <w:rFonts w:ascii="Times New Roman" w:hAnsi="Times New Roman" w:cs="Times New Roman"/>
        </w:rPr>
        <w:t>“1 Million Grant for Box Canyon from ARA,</w:t>
      </w:r>
      <w:r>
        <w:rPr>
          <w:rFonts w:ascii="Times New Roman" w:hAnsi="Times New Roman" w:cs="Times New Roman"/>
        </w:rPr>
        <w:t>”</w:t>
      </w:r>
      <w:r w:rsidRPr="0024388B">
        <w:rPr>
          <w:rFonts w:ascii="Times New Roman" w:hAnsi="Times New Roman" w:cs="Times New Roman"/>
        </w:rPr>
        <w:t xml:space="preserve"> </w:t>
      </w:r>
      <w:r w:rsidRPr="0024388B">
        <w:rPr>
          <w:rFonts w:ascii="Times New Roman" w:hAnsi="Times New Roman" w:cs="Times New Roman"/>
          <w:i/>
        </w:rPr>
        <w:t>Mount Shasta Herald</w:t>
      </w:r>
      <w:r>
        <w:rPr>
          <w:rFonts w:ascii="Times New Roman" w:hAnsi="Times New Roman" w:cs="Times New Roman"/>
        </w:rPr>
        <w:t xml:space="preserve">, 2 November 1962; </w:t>
      </w:r>
      <w:r w:rsidRPr="0024388B">
        <w:rPr>
          <w:rFonts w:ascii="Times New Roman" w:hAnsi="Times New Roman" w:cs="Times New Roman"/>
        </w:rPr>
        <w:t>“Scott Valley Chamber of Commer</w:t>
      </w:r>
      <w:r>
        <w:rPr>
          <w:rFonts w:ascii="Times New Roman" w:hAnsi="Times New Roman" w:cs="Times New Roman"/>
        </w:rPr>
        <w:t xml:space="preserve">ce Resolution,” 20 December 1961, Folder 494, Randolph Collier Papers. </w:t>
      </w:r>
    </w:p>
  </w:endnote>
  <w:endnote w:id="76">
    <w:p w14:paraId="0B4BD003" w14:textId="77777777" w:rsidR="00B85E47" w:rsidRPr="0024388B" w:rsidRDefault="00B85E47" w:rsidP="00897404">
      <w:pPr>
        <w:pStyle w:val="EndnoteText"/>
        <w:ind w:firstLine="720"/>
        <w:rPr>
          <w:rFonts w:ascii="Times New Roman" w:hAnsi="Times New Roman" w:cs="Times New Roman"/>
        </w:rPr>
      </w:pPr>
      <w:r w:rsidRPr="0024388B">
        <w:rPr>
          <w:rStyle w:val="EndnoteReference"/>
          <w:rFonts w:ascii="Times New Roman" w:hAnsi="Times New Roman" w:cs="Times New Roman"/>
        </w:rPr>
        <w:endnoteRef/>
      </w:r>
      <w:r>
        <w:rPr>
          <w:rFonts w:ascii="Times New Roman" w:hAnsi="Times New Roman" w:cs="Times New Roman"/>
        </w:rPr>
        <w:t xml:space="preserve"> </w:t>
      </w:r>
      <w:r w:rsidRPr="0024388B">
        <w:rPr>
          <w:rFonts w:ascii="Times New Roman" w:hAnsi="Times New Roman" w:cs="Times New Roman"/>
        </w:rPr>
        <w:t>To James D. Lambert from Harvey O. Banks, 1 September 1959</w:t>
      </w:r>
      <w:r>
        <w:rPr>
          <w:rFonts w:ascii="Times New Roman" w:hAnsi="Times New Roman" w:cs="Times New Roman"/>
        </w:rPr>
        <w:t xml:space="preserve">, Folder 493, Randolph Collier Papers; </w:t>
      </w:r>
      <w:r w:rsidRPr="0024388B">
        <w:rPr>
          <w:rFonts w:ascii="Times New Roman" w:hAnsi="Times New Roman" w:cs="Times New Roman"/>
        </w:rPr>
        <w:t>“International Woodworkers of America Resolution” 7 August 1959</w:t>
      </w:r>
      <w:r>
        <w:rPr>
          <w:rFonts w:ascii="Times New Roman" w:hAnsi="Times New Roman" w:cs="Times New Roman"/>
        </w:rPr>
        <w:t xml:space="preserve">, Folder 493, Randolph Collier Papers; </w:t>
      </w:r>
      <w:r w:rsidRPr="0024388B">
        <w:rPr>
          <w:rFonts w:ascii="Times New Roman" w:hAnsi="Times New Roman" w:cs="Times New Roman"/>
        </w:rPr>
        <w:t>To C.A. Wheeler from William L. Berry, 16 November 1959</w:t>
      </w:r>
      <w:r>
        <w:rPr>
          <w:rFonts w:ascii="Times New Roman" w:hAnsi="Times New Roman" w:cs="Times New Roman"/>
        </w:rPr>
        <w:t xml:space="preserve">, Folder 493, Randolph Collier Papers. </w:t>
      </w:r>
    </w:p>
  </w:endnote>
  <w:endnote w:id="77">
    <w:p w14:paraId="7677CD0B" w14:textId="77777777" w:rsidR="00B85E47" w:rsidRPr="001A508B" w:rsidRDefault="00B85E47" w:rsidP="00CF24BC">
      <w:pPr>
        <w:pStyle w:val="EndnoteText"/>
        <w:ind w:firstLine="720"/>
        <w:rPr>
          <w:rFonts w:ascii="Times New Roman" w:hAnsi="Times New Roman" w:cs="Times New Roman"/>
        </w:rPr>
      </w:pPr>
      <w:r w:rsidRPr="001A508B">
        <w:rPr>
          <w:rStyle w:val="EndnoteReference"/>
          <w:rFonts w:ascii="Times New Roman" w:hAnsi="Times New Roman" w:cs="Times New Roman"/>
        </w:rPr>
        <w:endnoteRef/>
      </w:r>
      <w:r>
        <w:rPr>
          <w:rFonts w:ascii="Times New Roman" w:hAnsi="Times New Roman" w:cs="Times New Roman"/>
        </w:rPr>
        <w:t xml:space="preserve"> </w:t>
      </w:r>
      <w:r w:rsidRPr="001A508B">
        <w:rPr>
          <w:rFonts w:ascii="Times New Roman" w:hAnsi="Times New Roman" w:cs="Times New Roman"/>
        </w:rPr>
        <w:t xml:space="preserve">“State Acts on Box Canyon Dam Pollution,” </w:t>
      </w:r>
      <w:r w:rsidRPr="001A508B">
        <w:rPr>
          <w:rFonts w:ascii="Times New Roman" w:hAnsi="Times New Roman" w:cs="Times New Roman"/>
          <w:i/>
        </w:rPr>
        <w:t>The Fresno Bee</w:t>
      </w:r>
      <w:r w:rsidRPr="001A508B">
        <w:rPr>
          <w:rFonts w:ascii="Times New Roman" w:hAnsi="Times New Roman" w:cs="Times New Roman"/>
        </w:rPr>
        <w:t>, 25 August 1968</w:t>
      </w:r>
      <w:r>
        <w:rPr>
          <w:rFonts w:ascii="Times New Roman" w:hAnsi="Times New Roman" w:cs="Times New Roman"/>
        </w:rPr>
        <w:t>.</w:t>
      </w:r>
    </w:p>
  </w:endnote>
  <w:endnote w:id="78">
    <w:p w14:paraId="6D02038C" w14:textId="77777777" w:rsidR="00B85E47" w:rsidRPr="008277E4" w:rsidRDefault="00B85E47" w:rsidP="00CF24BC">
      <w:pPr>
        <w:pStyle w:val="EndnoteText"/>
        <w:ind w:firstLine="720"/>
        <w:rPr>
          <w:rFonts w:ascii="Times New Roman" w:hAnsi="Times New Roman" w:cs="Times New Roman"/>
        </w:rPr>
      </w:pPr>
      <w:r w:rsidRPr="008277E4">
        <w:rPr>
          <w:rStyle w:val="EndnoteReference"/>
          <w:rFonts w:ascii="Times New Roman" w:hAnsi="Times New Roman" w:cs="Times New Roman"/>
        </w:rPr>
        <w:endnoteRef/>
      </w:r>
      <w:r>
        <w:rPr>
          <w:rFonts w:ascii="Times New Roman" w:hAnsi="Times New Roman" w:cs="Times New Roman"/>
        </w:rPr>
        <w:t xml:space="preserve"> To Hugo Fisher from Bryce Whitmore, 3 February 1966, Folder 106, Carton 109, Sierra Club Records, The Bancroft Library, University of California, Berkeley California.</w:t>
      </w:r>
    </w:p>
  </w:endnote>
  <w:endnote w:id="79">
    <w:p w14:paraId="014F0913" w14:textId="77777777" w:rsidR="00B85E47" w:rsidRPr="00E24EF6" w:rsidRDefault="00B85E47" w:rsidP="00CF24BC">
      <w:pPr>
        <w:pStyle w:val="EndnoteText"/>
        <w:ind w:firstLine="720"/>
        <w:rPr>
          <w:rFonts w:ascii="Times New Roman" w:hAnsi="Times New Roman" w:cs="Times New Roman"/>
        </w:rPr>
      </w:pPr>
      <w:r w:rsidRPr="00E24EF6">
        <w:rPr>
          <w:rStyle w:val="EndnoteReference"/>
          <w:rFonts w:ascii="Times New Roman" w:hAnsi="Times New Roman" w:cs="Times New Roman"/>
        </w:rPr>
        <w:endnoteRef/>
      </w:r>
      <w:r>
        <w:rPr>
          <w:rFonts w:ascii="Times New Roman" w:hAnsi="Times New Roman" w:cs="Times New Roman"/>
        </w:rPr>
        <w:t xml:space="preserve"> To Bryce Whitmore from Bill Siri, 29 January 1966, Folder 106, Carton 109, Sierra Club Records.</w:t>
      </w:r>
    </w:p>
  </w:endnote>
  <w:endnote w:id="80">
    <w:p w14:paraId="501BD114" w14:textId="77777777" w:rsidR="00B85E47" w:rsidRPr="008277E4" w:rsidRDefault="00B85E47" w:rsidP="00CF24BC">
      <w:pPr>
        <w:pStyle w:val="EndnoteText"/>
        <w:ind w:firstLine="720"/>
        <w:rPr>
          <w:rFonts w:ascii="Times New Roman" w:hAnsi="Times New Roman" w:cs="Times New Roman"/>
        </w:rPr>
      </w:pPr>
      <w:r w:rsidRPr="008277E4">
        <w:rPr>
          <w:rStyle w:val="EndnoteReference"/>
          <w:rFonts w:ascii="Times New Roman" w:hAnsi="Times New Roman" w:cs="Times New Roman"/>
        </w:rPr>
        <w:endnoteRef/>
      </w:r>
      <w:r>
        <w:rPr>
          <w:rFonts w:ascii="Times New Roman" w:hAnsi="Times New Roman" w:cs="Times New Roman"/>
        </w:rPr>
        <w:t xml:space="preserve"> To Hugo Fisher from Bryce Whitmore, 3 February 1966, Folder 106, Carton 109, Sierra Club Records.</w:t>
      </w:r>
    </w:p>
  </w:endnote>
  <w:endnote w:id="81">
    <w:p w14:paraId="5630C86D" w14:textId="77777777" w:rsidR="00B85E47" w:rsidRPr="008277E4" w:rsidRDefault="00B85E47" w:rsidP="00CF24BC">
      <w:pPr>
        <w:pStyle w:val="EndnoteText"/>
        <w:ind w:firstLine="720"/>
        <w:rPr>
          <w:rFonts w:ascii="Times New Roman" w:hAnsi="Times New Roman" w:cs="Times New Roman"/>
        </w:rPr>
      </w:pPr>
      <w:r w:rsidRPr="008277E4">
        <w:rPr>
          <w:rStyle w:val="EndnoteReference"/>
          <w:rFonts w:ascii="Times New Roman" w:hAnsi="Times New Roman" w:cs="Times New Roman"/>
        </w:rPr>
        <w:endnoteRef/>
      </w:r>
      <w:r>
        <w:rPr>
          <w:rFonts w:ascii="Times New Roman" w:hAnsi="Times New Roman" w:cs="Times New Roman"/>
        </w:rPr>
        <w:t xml:space="preserve"> “Wilderness Water Ways 1966 River Trip Program,” 1966, Folder 106, Carton 109, Sierra Club Records.</w:t>
      </w:r>
    </w:p>
  </w:endnote>
  <w:endnote w:id="82">
    <w:p w14:paraId="2885F2F0" w14:textId="77777777" w:rsidR="00B85E47" w:rsidRPr="002457CA" w:rsidRDefault="00B85E47" w:rsidP="00CF24BC">
      <w:pPr>
        <w:pStyle w:val="EndnoteText"/>
        <w:ind w:firstLine="720"/>
        <w:rPr>
          <w:rFonts w:ascii="Times New Roman" w:hAnsi="Times New Roman" w:cs="Times New Roman"/>
        </w:rPr>
      </w:pPr>
      <w:r w:rsidRPr="002457CA">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Box Canyon Project</w:t>
      </w:r>
      <w:r>
        <w:rPr>
          <w:rFonts w:ascii="Times New Roman" w:hAnsi="Times New Roman" w:cs="Times New Roman"/>
        </w:rPr>
        <w:t>, 9.</w:t>
      </w:r>
    </w:p>
  </w:endnote>
  <w:endnote w:id="83">
    <w:p w14:paraId="35C5A5E6" w14:textId="77777777" w:rsidR="00B85E47" w:rsidRPr="005E37B7" w:rsidRDefault="00B85E47" w:rsidP="00CF24BC">
      <w:pPr>
        <w:pStyle w:val="EndnoteText"/>
        <w:ind w:firstLine="720"/>
        <w:rPr>
          <w:rFonts w:ascii="Times New Roman" w:hAnsi="Times New Roman" w:cs="Times New Roman"/>
        </w:rPr>
      </w:pPr>
      <w:r w:rsidRPr="005E37B7">
        <w:rPr>
          <w:rStyle w:val="EndnoteReference"/>
          <w:rFonts w:ascii="Times New Roman" w:hAnsi="Times New Roman" w:cs="Times New Roman"/>
        </w:rPr>
        <w:endnoteRef/>
      </w:r>
      <w:r>
        <w:rPr>
          <w:rFonts w:ascii="Times New Roman" w:hAnsi="Times New Roman" w:cs="Times New Roman"/>
        </w:rPr>
        <w:t xml:space="preserve"> </w:t>
      </w:r>
      <w:r w:rsidRPr="005E37B7">
        <w:rPr>
          <w:rFonts w:ascii="Times New Roman" w:hAnsi="Times New Roman" w:cs="Times New Roman"/>
        </w:rPr>
        <w:t>“Untitled History o</w:t>
      </w:r>
      <w:r>
        <w:rPr>
          <w:rFonts w:ascii="Times New Roman" w:hAnsi="Times New Roman" w:cs="Times New Roman"/>
        </w:rPr>
        <w:t>f Damming Efforts in the Area” c</w:t>
      </w:r>
      <w:r w:rsidRPr="005E37B7">
        <w:rPr>
          <w:rFonts w:ascii="Times New Roman" w:hAnsi="Times New Roman" w:cs="Times New Roman"/>
        </w:rPr>
        <w:t>a. October 1959</w:t>
      </w:r>
      <w:r>
        <w:rPr>
          <w:rFonts w:ascii="Times New Roman" w:hAnsi="Times New Roman" w:cs="Times New Roman"/>
        </w:rPr>
        <w:t>, Folder 493, Randolph Collier Papers.</w:t>
      </w:r>
    </w:p>
  </w:endnote>
  <w:endnote w:id="84">
    <w:p w14:paraId="7A7A31AE" w14:textId="77777777" w:rsidR="00B85E47" w:rsidRPr="00AA5AC4" w:rsidRDefault="00B85E47" w:rsidP="00CF24BC">
      <w:pPr>
        <w:pStyle w:val="EndnoteText"/>
        <w:ind w:firstLine="720"/>
        <w:rPr>
          <w:rFonts w:ascii="Times New Roman" w:hAnsi="Times New Roman" w:cs="Times New Roman"/>
        </w:rPr>
      </w:pPr>
      <w:r w:rsidRPr="00AA5AC4">
        <w:rPr>
          <w:rStyle w:val="EndnoteReference"/>
          <w:rFonts w:ascii="Times New Roman" w:hAnsi="Times New Roman" w:cs="Times New Roman"/>
        </w:rPr>
        <w:endnoteRef/>
      </w:r>
      <w:r>
        <w:rPr>
          <w:rFonts w:ascii="Times New Roman" w:hAnsi="Times New Roman" w:cs="Times New Roman"/>
        </w:rPr>
        <w:t xml:space="preserve"> </w:t>
      </w:r>
      <w:r w:rsidRPr="00AA5AC4">
        <w:rPr>
          <w:rFonts w:ascii="Times New Roman" w:hAnsi="Times New Roman" w:cs="Times New Roman"/>
        </w:rPr>
        <w:t>To Randolph Collier from Eliza</w:t>
      </w:r>
      <w:r>
        <w:rPr>
          <w:rFonts w:ascii="Times New Roman" w:hAnsi="Times New Roman" w:cs="Times New Roman"/>
        </w:rPr>
        <w:t>beth A. Cavin, 14 December 1964, Folder 494, Randolph Collier Papers.</w:t>
      </w:r>
    </w:p>
  </w:endnote>
  <w:endnote w:id="85">
    <w:p w14:paraId="3CD0EB34" w14:textId="77777777" w:rsidR="00B85E47" w:rsidRPr="001D6152" w:rsidRDefault="00B85E47" w:rsidP="00CF24BC">
      <w:pPr>
        <w:pStyle w:val="EndnoteText"/>
        <w:ind w:firstLine="720"/>
        <w:rPr>
          <w:rFonts w:ascii="Times New Roman" w:hAnsi="Times New Roman" w:cs="Times New Roman"/>
        </w:rPr>
      </w:pPr>
      <w:r w:rsidRPr="001D6152">
        <w:rPr>
          <w:rStyle w:val="EndnoteReference"/>
          <w:rFonts w:ascii="Times New Roman" w:hAnsi="Times New Roman" w:cs="Times New Roman"/>
        </w:rPr>
        <w:endnoteRef/>
      </w:r>
      <w:r>
        <w:rPr>
          <w:rFonts w:ascii="Times New Roman" w:hAnsi="Times New Roman" w:cs="Times New Roman"/>
        </w:rPr>
        <w:t xml:space="preserve"> </w:t>
      </w:r>
      <w:r w:rsidRPr="001D6152">
        <w:rPr>
          <w:rFonts w:ascii="Times New Roman" w:hAnsi="Times New Roman" w:cs="Times New Roman"/>
        </w:rPr>
        <w:t>“Analysis of Employment Situation by the Construction o</w:t>
      </w:r>
      <w:r>
        <w:rPr>
          <w:rFonts w:ascii="Times New Roman" w:hAnsi="Times New Roman" w:cs="Times New Roman"/>
        </w:rPr>
        <w:t xml:space="preserve">f Box Canyon Project,” July 1963, Folder 494, Randolph Collier Papers. </w:t>
      </w:r>
    </w:p>
  </w:endnote>
  <w:endnote w:id="86">
    <w:p w14:paraId="35DC01A2" w14:textId="77777777" w:rsidR="00B85E47" w:rsidRPr="00281EDB" w:rsidRDefault="00B85E47" w:rsidP="005A7E76">
      <w:pPr>
        <w:pStyle w:val="EndnoteText"/>
        <w:ind w:firstLine="720"/>
        <w:rPr>
          <w:rFonts w:ascii="Times New Roman" w:hAnsi="Times New Roman" w:cs="Times New Roman"/>
        </w:rPr>
      </w:pPr>
      <w:r w:rsidRPr="00281EDB">
        <w:rPr>
          <w:rStyle w:val="EndnoteReference"/>
          <w:rFonts w:ascii="Times New Roman" w:hAnsi="Times New Roman" w:cs="Times New Roman"/>
        </w:rPr>
        <w:endnoteRef/>
      </w:r>
      <w:r>
        <w:rPr>
          <w:rFonts w:ascii="Times New Roman" w:hAnsi="Times New Roman" w:cs="Times New Roman"/>
        </w:rPr>
        <w:t xml:space="preserve"> </w:t>
      </w:r>
      <w:r w:rsidRPr="00281EDB">
        <w:rPr>
          <w:rFonts w:ascii="Times New Roman" w:hAnsi="Times New Roman" w:cs="Times New Roman"/>
        </w:rPr>
        <w:t>To Charles DeTu</w:t>
      </w:r>
      <w:r>
        <w:rPr>
          <w:rFonts w:ascii="Times New Roman" w:hAnsi="Times New Roman" w:cs="Times New Roman"/>
        </w:rPr>
        <w:t>rk from Randolph Collier, 15 Se</w:t>
      </w:r>
      <w:r w:rsidRPr="00281EDB">
        <w:rPr>
          <w:rFonts w:ascii="Times New Roman" w:hAnsi="Times New Roman" w:cs="Times New Roman"/>
        </w:rPr>
        <w:t>p</w:t>
      </w:r>
      <w:r>
        <w:rPr>
          <w:rFonts w:ascii="Times New Roman" w:hAnsi="Times New Roman" w:cs="Times New Roman"/>
        </w:rPr>
        <w:t>t</w:t>
      </w:r>
      <w:r w:rsidRPr="00281EDB">
        <w:rPr>
          <w:rFonts w:ascii="Times New Roman" w:hAnsi="Times New Roman" w:cs="Times New Roman"/>
        </w:rPr>
        <w:t>ember 1962</w:t>
      </w:r>
      <w:r>
        <w:rPr>
          <w:rFonts w:ascii="Times New Roman" w:hAnsi="Times New Roman" w:cs="Times New Roman"/>
        </w:rPr>
        <w:t>, Folder 494, Randolph Collier Papers.</w:t>
      </w:r>
    </w:p>
  </w:endnote>
  <w:endnote w:id="87">
    <w:p w14:paraId="5437723A" w14:textId="77777777" w:rsidR="00B85E47" w:rsidRPr="00A5124A" w:rsidRDefault="00B85E47" w:rsidP="00A5124A">
      <w:pPr>
        <w:pStyle w:val="EndnoteText"/>
        <w:ind w:firstLine="720"/>
        <w:rPr>
          <w:rFonts w:ascii="Times New Roman" w:hAnsi="Times New Roman" w:cs="Times New Roman"/>
        </w:rPr>
      </w:pPr>
      <w:r w:rsidRPr="00A5124A">
        <w:rPr>
          <w:rStyle w:val="EndnoteReference"/>
          <w:rFonts w:ascii="Times New Roman" w:hAnsi="Times New Roman" w:cs="Times New Roman"/>
        </w:rPr>
        <w:endnoteRef/>
      </w:r>
      <w:r w:rsidRPr="00A202DD">
        <w:rPr>
          <w:rFonts w:ascii="Times New Roman" w:hAnsi="Times New Roman" w:cs="Times New Roman"/>
        </w:rPr>
        <w:t xml:space="preserve">“Box </w:t>
      </w:r>
      <w:r>
        <w:rPr>
          <w:rFonts w:ascii="Times New Roman" w:hAnsi="Times New Roman" w:cs="Times New Roman"/>
        </w:rPr>
        <w:t>Canyon Project,” 9 November 1962, Folder 494, Randolph Collier Papers.</w:t>
      </w:r>
    </w:p>
  </w:endnote>
  <w:endnote w:id="88">
    <w:p w14:paraId="6E25F4C2" w14:textId="77777777" w:rsidR="00B85E47" w:rsidRPr="005E35D3" w:rsidRDefault="00B85E47" w:rsidP="005A7E76">
      <w:pPr>
        <w:pStyle w:val="EndnoteText"/>
        <w:ind w:firstLine="720"/>
        <w:rPr>
          <w:rFonts w:ascii="Times New Roman" w:hAnsi="Times New Roman" w:cs="Times New Roman"/>
        </w:rPr>
      </w:pPr>
      <w:r w:rsidRPr="005E35D3">
        <w:rPr>
          <w:rStyle w:val="EndnoteReference"/>
          <w:rFonts w:ascii="Times New Roman" w:hAnsi="Times New Roman" w:cs="Times New Roman"/>
        </w:rPr>
        <w:endnoteRef/>
      </w:r>
      <w:r>
        <w:rPr>
          <w:rFonts w:ascii="Times New Roman" w:hAnsi="Times New Roman" w:cs="Times New Roman"/>
        </w:rPr>
        <w:t xml:space="preserve"> “Recreational Aspects of the Box Canyon Dam,” ca. 1963, Folder 494, Randolph Collier Papers.</w:t>
      </w:r>
    </w:p>
  </w:endnote>
  <w:endnote w:id="89">
    <w:p w14:paraId="412BA093" w14:textId="77777777" w:rsidR="00B85E47" w:rsidRPr="00A202DD" w:rsidRDefault="00B85E47" w:rsidP="005A7E76">
      <w:pPr>
        <w:pStyle w:val="EndnoteText"/>
        <w:ind w:firstLine="720"/>
        <w:rPr>
          <w:rFonts w:ascii="Times New Roman" w:hAnsi="Times New Roman" w:cs="Times New Roman"/>
        </w:rPr>
      </w:pPr>
      <w:r w:rsidRPr="00A202DD">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Box Canyon Dam Feasibility Study</w:t>
      </w:r>
      <w:r>
        <w:rPr>
          <w:rFonts w:ascii="Times New Roman" w:hAnsi="Times New Roman" w:cs="Times New Roman"/>
        </w:rPr>
        <w:t>, 67.</w:t>
      </w:r>
    </w:p>
  </w:endnote>
  <w:endnote w:id="90">
    <w:p w14:paraId="41BC0909" w14:textId="77777777" w:rsidR="00B85E47" w:rsidRPr="00A202DD" w:rsidRDefault="00B85E47" w:rsidP="005A7E76">
      <w:pPr>
        <w:pStyle w:val="EndnoteText"/>
        <w:ind w:firstLine="720"/>
        <w:rPr>
          <w:rFonts w:ascii="Times New Roman" w:hAnsi="Times New Roman" w:cs="Times New Roman"/>
        </w:rPr>
      </w:pPr>
      <w:r w:rsidRPr="00A202DD">
        <w:rPr>
          <w:rStyle w:val="EndnoteReference"/>
          <w:rFonts w:ascii="Times New Roman" w:hAnsi="Times New Roman" w:cs="Times New Roman"/>
        </w:rPr>
        <w:endnoteRef/>
      </w:r>
      <w:r>
        <w:rPr>
          <w:rFonts w:ascii="Times New Roman" w:hAnsi="Times New Roman" w:cs="Times New Roman"/>
        </w:rPr>
        <w:t xml:space="preserve"> </w:t>
      </w:r>
      <w:r w:rsidRPr="00A202DD">
        <w:rPr>
          <w:rFonts w:ascii="Times New Roman" w:hAnsi="Times New Roman" w:cs="Times New Roman"/>
        </w:rPr>
        <w:t xml:space="preserve">“Box </w:t>
      </w:r>
      <w:r>
        <w:rPr>
          <w:rFonts w:ascii="Times New Roman" w:hAnsi="Times New Roman" w:cs="Times New Roman"/>
        </w:rPr>
        <w:t>Canyon Project,” 9 November 1962, Folder 494, Randolph Collier Papers.</w:t>
      </w:r>
    </w:p>
  </w:endnote>
  <w:endnote w:id="91">
    <w:p w14:paraId="65B36BBE" w14:textId="77777777" w:rsidR="00B85E47" w:rsidRPr="00A202DD" w:rsidRDefault="00B85E47" w:rsidP="005A7E76">
      <w:pPr>
        <w:pStyle w:val="EndnoteText"/>
        <w:ind w:firstLine="720"/>
        <w:rPr>
          <w:rFonts w:ascii="Times New Roman" w:hAnsi="Times New Roman" w:cs="Times New Roman"/>
        </w:rPr>
      </w:pPr>
      <w:r w:rsidRPr="00A202DD">
        <w:rPr>
          <w:rStyle w:val="EndnoteReference"/>
          <w:rFonts w:ascii="Times New Roman" w:hAnsi="Times New Roman" w:cs="Times New Roman"/>
        </w:rPr>
        <w:endnoteRef/>
      </w:r>
      <w:r>
        <w:rPr>
          <w:rFonts w:ascii="Times New Roman" w:hAnsi="Times New Roman" w:cs="Times New Roman"/>
        </w:rPr>
        <w:t xml:space="preserve"> </w:t>
      </w:r>
      <w:r w:rsidRPr="00A202DD">
        <w:rPr>
          <w:rFonts w:ascii="Times New Roman" w:hAnsi="Times New Roman" w:cs="Times New Roman"/>
        </w:rPr>
        <w:t xml:space="preserve">“Ground-Breaking at Siskiyou Dam,” </w:t>
      </w:r>
      <w:r w:rsidRPr="00A202DD">
        <w:rPr>
          <w:rFonts w:ascii="Times New Roman" w:hAnsi="Times New Roman" w:cs="Times New Roman"/>
          <w:i/>
        </w:rPr>
        <w:t>Eureka Humboldt Standard</w:t>
      </w:r>
      <w:r w:rsidRPr="00A202DD">
        <w:rPr>
          <w:rFonts w:ascii="Times New Roman" w:hAnsi="Times New Roman" w:cs="Times New Roman"/>
        </w:rPr>
        <w:t>, 22 October 1966</w:t>
      </w:r>
      <w:r>
        <w:rPr>
          <w:rFonts w:ascii="Times New Roman" w:hAnsi="Times New Roman" w:cs="Times New Roman"/>
        </w:rPr>
        <w:t>.</w:t>
      </w:r>
    </w:p>
  </w:endnote>
  <w:endnote w:id="92">
    <w:p w14:paraId="2F39512F" w14:textId="77777777" w:rsidR="00B85E47" w:rsidRPr="003E05EE" w:rsidRDefault="00B85E47" w:rsidP="003E05EE">
      <w:pPr>
        <w:pStyle w:val="EndnoteText"/>
        <w:ind w:firstLine="720"/>
        <w:rPr>
          <w:rFonts w:ascii="Times New Roman" w:hAnsi="Times New Roman" w:cs="Times New Roman"/>
        </w:rPr>
      </w:pPr>
      <w:r w:rsidRPr="003E05EE">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California Tourism Industry</w:t>
      </w:r>
      <w:r>
        <w:rPr>
          <w:rFonts w:ascii="Times New Roman" w:hAnsi="Times New Roman" w:cs="Times New Roman"/>
        </w:rPr>
        <w:t xml:space="preserve">, 193. </w:t>
      </w:r>
    </w:p>
  </w:endnote>
  <w:endnote w:id="93">
    <w:p w14:paraId="44EC46E6" w14:textId="77777777" w:rsidR="00B85E47" w:rsidRPr="00E8259A" w:rsidRDefault="00B85E47" w:rsidP="00E8259A">
      <w:pPr>
        <w:pStyle w:val="EndnoteText"/>
        <w:ind w:firstLine="720"/>
        <w:rPr>
          <w:rFonts w:ascii="Times New Roman" w:hAnsi="Times New Roman" w:cs="Times New Roman"/>
        </w:rPr>
      </w:pPr>
      <w:r w:rsidRPr="00E8259A">
        <w:rPr>
          <w:rStyle w:val="EndnoteReference"/>
          <w:rFonts w:ascii="Times New Roman" w:hAnsi="Times New Roman" w:cs="Times New Roman"/>
        </w:rPr>
        <w:endnoteRef/>
      </w:r>
      <w:r>
        <w:rPr>
          <w:rFonts w:ascii="Times New Roman" w:hAnsi="Times New Roman" w:cs="Times New Roman"/>
        </w:rPr>
        <w:t xml:space="preserve"> “Recreational Aspects of the Box Canyon Dam,” ca. 1963, Folder 494, Randolph Collier Papers.</w:t>
      </w:r>
    </w:p>
  </w:endnote>
  <w:endnote w:id="94">
    <w:p w14:paraId="3768C2B1" w14:textId="77777777" w:rsidR="00B85E47" w:rsidRPr="00202E78" w:rsidRDefault="00B85E47" w:rsidP="00202E78">
      <w:pPr>
        <w:pStyle w:val="EndnoteText"/>
        <w:ind w:firstLine="720"/>
        <w:rPr>
          <w:rFonts w:ascii="Times New Roman" w:hAnsi="Times New Roman" w:cs="Times New Roman"/>
        </w:rPr>
      </w:pPr>
      <w:r w:rsidRPr="00202E78">
        <w:rPr>
          <w:rStyle w:val="EndnoteReference"/>
          <w:rFonts w:ascii="Times New Roman" w:hAnsi="Times New Roman" w:cs="Times New Roman"/>
        </w:rPr>
        <w:endnoteRef/>
      </w:r>
      <w:r>
        <w:rPr>
          <w:rFonts w:ascii="Times New Roman" w:hAnsi="Times New Roman" w:cs="Times New Roman"/>
        </w:rPr>
        <w:t xml:space="preserve"> “History of Recreational Development in Southern Siskiyou Area,” ca. 1963, Folder 494, Randolph Collier Papers.</w:t>
      </w:r>
    </w:p>
  </w:endnote>
  <w:endnote w:id="95">
    <w:p w14:paraId="4901D1AC" w14:textId="77777777" w:rsidR="00B85E47" w:rsidRPr="006132E0" w:rsidRDefault="00B85E47" w:rsidP="006132E0">
      <w:pPr>
        <w:pStyle w:val="EndnoteText"/>
        <w:ind w:firstLine="720"/>
        <w:rPr>
          <w:rFonts w:ascii="Times New Roman" w:hAnsi="Times New Roman" w:cs="Times New Roman"/>
        </w:rPr>
      </w:pPr>
      <w:r w:rsidRPr="006132E0">
        <w:rPr>
          <w:rStyle w:val="EndnoteReference"/>
          <w:rFonts w:ascii="Times New Roman" w:hAnsi="Times New Roman" w:cs="Times New Roman"/>
        </w:rPr>
        <w:endnoteRef/>
      </w:r>
      <w:r>
        <w:rPr>
          <w:rFonts w:ascii="Times New Roman" w:hAnsi="Times New Roman" w:cs="Times New Roman"/>
        </w:rPr>
        <w:t xml:space="preserve"> “Recreational Aspects of the Box Canyon Dam,” ca. 1963, Folder 494, Randolph Collier Papers.</w:t>
      </w:r>
    </w:p>
  </w:endnote>
  <w:endnote w:id="96">
    <w:p w14:paraId="65D5975D" w14:textId="77777777" w:rsidR="00B85E47" w:rsidRPr="00A23823" w:rsidRDefault="00B85E47" w:rsidP="00A23823">
      <w:pPr>
        <w:pStyle w:val="EndnoteText"/>
        <w:ind w:firstLine="720"/>
        <w:rPr>
          <w:rFonts w:ascii="Times New Roman" w:hAnsi="Times New Roman" w:cs="Times New Roman"/>
        </w:rPr>
      </w:pPr>
      <w:r w:rsidRPr="00A23823">
        <w:rPr>
          <w:rStyle w:val="EndnoteReference"/>
          <w:rFonts w:ascii="Times New Roman" w:hAnsi="Times New Roman" w:cs="Times New Roman"/>
        </w:rPr>
        <w:endnoteRef/>
      </w:r>
      <w:r>
        <w:rPr>
          <w:rFonts w:ascii="Times New Roman" w:hAnsi="Times New Roman" w:cs="Times New Roman"/>
        </w:rPr>
        <w:t xml:space="preserve"> </w:t>
      </w:r>
      <w:r w:rsidRPr="00A23823">
        <w:rPr>
          <w:rFonts w:ascii="Times New Roman" w:hAnsi="Times New Roman" w:cs="Times New Roman"/>
        </w:rPr>
        <w:t xml:space="preserve">“State Park in Siskiyou Wins Push,” </w:t>
      </w:r>
      <w:r w:rsidRPr="00A23823">
        <w:rPr>
          <w:rFonts w:ascii="Times New Roman" w:hAnsi="Times New Roman" w:cs="Times New Roman"/>
          <w:i/>
        </w:rPr>
        <w:t>The Petaluma Argus-Courier</w:t>
      </w:r>
      <w:r w:rsidRPr="00A23823">
        <w:rPr>
          <w:rFonts w:ascii="Times New Roman" w:hAnsi="Times New Roman" w:cs="Times New Roman"/>
        </w:rPr>
        <w:t>, 17 October 1963</w:t>
      </w:r>
      <w:r>
        <w:rPr>
          <w:rFonts w:ascii="Times New Roman" w:hAnsi="Times New Roman" w:cs="Times New Roman"/>
        </w:rPr>
        <w:t xml:space="preserve">; </w:t>
      </w:r>
      <w:r w:rsidRPr="00A23823">
        <w:rPr>
          <w:rFonts w:ascii="Times New Roman" w:hAnsi="Times New Roman" w:cs="Times New Roman"/>
        </w:rPr>
        <w:t xml:space="preserve">“Ask Approval of Box Canyon Dam,” </w:t>
      </w:r>
      <w:r w:rsidRPr="00A23823">
        <w:rPr>
          <w:rFonts w:ascii="Times New Roman" w:hAnsi="Times New Roman" w:cs="Times New Roman"/>
          <w:i/>
        </w:rPr>
        <w:t>Eureka Humboldt Standard</w:t>
      </w:r>
      <w:r w:rsidRPr="00A23823">
        <w:rPr>
          <w:rFonts w:ascii="Times New Roman" w:hAnsi="Times New Roman" w:cs="Times New Roman"/>
        </w:rPr>
        <w:t>, 29 January 1966</w:t>
      </w:r>
      <w:r>
        <w:rPr>
          <w:rFonts w:ascii="Times New Roman" w:hAnsi="Times New Roman" w:cs="Times New Roman"/>
        </w:rPr>
        <w:t xml:space="preserve">; </w:t>
      </w:r>
      <w:r w:rsidRPr="00A23823">
        <w:rPr>
          <w:rFonts w:ascii="Times New Roman" w:hAnsi="Times New Roman" w:cs="Times New Roman"/>
        </w:rPr>
        <w:t xml:space="preserve">“Ground-Breaking at Siskiyou Dam,” </w:t>
      </w:r>
      <w:r w:rsidRPr="00A23823">
        <w:rPr>
          <w:rFonts w:ascii="Times New Roman" w:hAnsi="Times New Roman" w:cs="Times New Roman"/>
          <w:i/>
        </w:rPr>
        <w:t>Eureka Humboldt Standard</w:t>
      </w:r>
      <w:r w:rsidRPr="00A23823">
        <w:rPr>
          <w:rFonts w:ascii="Times New Roman" w:hAnsi="Times New Roman" w:cs="Times New Roman"/>
        </w:rPr>
        <w:t>, 22 October 1966</w:t>
      </w:r>
      <w:r>
        <w:rPr>
          <w:rFonts w:ascii="Times New Roman" w:hAnsi="Times New Roman" w:cs="Times New Roman"/>
        </w:rPr>
        <w:t xml:space="preserve">; </w:t>
      </w:r>
      <w:r w:rsidRPr="00A23823">
        <w:rPr>
          <w:rFonts w:ascii="Times New Roman" w:hAnsi="Times New Roman" w:cs="Times New Roman"/>
        </w:rPr>
        <w:t>“Summ</w:t>
      </w:r>
      <w:r>
        <w:rPr>
          <w:rFonts w:ascii="Times New Roman" w:hAnsi="Times New Roman" w:cs="Times New Roman"/>
        </w:rPr>
        <w:t xml:space="preserve">ary of Box Canyon Project Costs,” Folder 493, Randolph Collier Papers. </w:t>
      </w:r>
    </w:p>
  </w:endnote>
  <w:endnote w:id="97">
    <w:p w14:paraId="4E1CA97E" w14:textId="77777777" w:rsidR="00B85E47" w:rsidRPr="00803988" w:rsidRDefault="00B85E47" w:rsidP="00803988">
      <w:pPr>
        <w:pStyle w:val="EndnoteText"/>
        <w:ind w:firstLine="720"/>
        <w:rPr>
          <w:rFonts w:ascii="Times New Roman" w:hAnsi="Times New Roman" w:cs="Times New Roman"/>
        </w:rPr>
      </w:pPr>
      <w:r w:rsidRPr="00803988">
        <w:rPr>
          <w:rStyle w:val="EndnoteReference"/>
          <w:rFonts w:ascii="Times New Roman" w:hAnsi="Times New Roman" w:cs="Times New Roman"/>
        </w:rPr>
        <w:endnoteRef/>
      </w:r>
      <w:r>
        <w:rPr>
          <w:rFonts w:ascii="Times New Roman" w:hAnsi="Times New Roman" w:cs="Times New Roman"/>
        </w:rPr>
        <w:t xml:space="preserve"> “Untitled Collier Speech” c</w:t>
      </w:r>
      <w:r w:rsidRPr="00803988">
        <w:rPr>
          <w:rFonts w:ascii="Times New Roman" w:hAnsi="Times New Roman" w:cs="Times New Roman"/>
        </w:rPr>
        <w:t>a. October 1961</w:t>
      </w:r>
      <w:r>
        <w:rPr>
          <w:rFonts w:ascii="Times New Roman" w:hAnsi="Times New Roman" w:cs="Times New Roman"/>
        </w:rPr>
        <w:t>, Folder 493, Randolph Collier Papers.</w:t>
      </w:r>
    </w:p>
  </w:endnote>
  <w:endnote w:id="98">
    <w:p w14:paraId="3C9F3764" w14:textId="77777777" w:rsidR="00B85E47" w:rsidRPr="00A23823" w:rsidRDefault="00B85E47" w:rsidP="00E95FF6">
      <w:pPr>
        <w:pStyle w:val="EndnoteText"/>
        <w:ind w:firstLine="720"/>
        <w:rPr>
          <w:rFonts w:ascii="Times New Roman" w:hAnsi="Times New Roman" w:cs="Times New Roman"/>
        </w:rPr>
      </w:pPr>
      <w:r w:rsidRPr="00A23823">
        <w:rPr>
          <w:rStyle w:val="EndnoteReference"/>
          <w:rFonts w:ascii="Times New Roman" w:hAnsi="Times New Roman" w:cs="Times New Roman"/>
        </w:rPr>
        <w:endnoteRef/>
      </w:r>
      <w:r>
        <w:rPr>
          <w:rFonts w:ascii="Times New Roman" w:hAnsi="Times New Roman" w:cs="Times New Roman"/>
        </w:rPr>
        <w:t xml:space="preserve"> </w:t>
      </w:r>
      <w:r w:rsidRPr="00E95FF6">
        <w:rPr>
          <w:rFonts w:ascii="Times New Roman" w:hAnsi="Times New Roman" w:cs="Times New Roman"/>
        </w:rPr>
        <w:t>To Richard Kelly from William Warne, 18 November 1963</w:t>
      </w:r>
      <w:r>
        <w:rPr>
          <w:rFonts w:ascii="Times New Roman" w:hAnsi="Times New Roman" w:cs="Times New Roman"/>
        </w:rPr>
        <w:t xml:space="preserve">, Folder 494, Randolph Collier Papers; </w:t>
      </w:r>
      <w:r w:rsidRPr="00E95FF6">
        <w:rPr>
          <w:rFonts w:ascii="Times New Roman" w:hAnsi="Times New Roman" w:cs="Times New Roman"/>
        </w:rPr>
        <w:t xml:space="preserve">“Ground-Breaking at Siskiyou Dam,” </w:t>
      </w:r>
      <w:r w:rsidRPr="00E95FF6">
        <w:rPr>
          <w:rFonts w:ascii="Times New Roman" w:hAnsi="Times New Roman" w:cs="Times New Roman"/>
          <w:i/>
        </w:rPr>
        <w:t>Eureka Humboldt Standard</w:t>
      </w:r>
      <w:r w:rsidRPr="00E95FF6">
        <w:rPr>
          <w:rFonts w:ascii="Times New Roman" w:hAnsi="Times New Roman" w:cs="Times New Roman"/>
        </w:rPr>
        <w:t>, 22 October 1966</w:t>
      </w:r>
      <w:r>
        <w:rPr>
          <w:rFonts w:ascii="Times New Roman" w:hAnsi="Times New Roman" w:cs="Times New Roman"/>
        </w:rPr>
        <w:t xml:space="preserve">; </w:t>
      </w:r>
      <w:r w:rsidRPr="00E95FF6">
        <w:rPr>
          <w:rFonts w:ascii="Times New Roman" w:hAnsi="Times New Roman" w:cs="Times New Roman"/>
        </w:rPr>
        <w:t xml:space="preserve">“Box </w:t>
      </w:r>
      <w:r>
        <w:rPr>
          <w:rFonts w:ascii="Times New Roman" w:hAnsi="Times New Roman" w:cs="Times New Roman"/>
        </w:rPr>
        <w:t>Canyon Dam History,” ca. 1963, Folder 494, Randolph Collier Papers.</w:t>
      </w:r>
    </w:p>
  </w:endnote>
  <w:endnote w:id="99">
    <w:p w14:paraId="431CD164" w14:textId="77777777" w:rsidR="00B85E47" w:rsidRPr="00E95FF6" w:rsidRDefault="00B85E47" w:rsidP="00E95FF6">
      <w:pPr>
        <w:pStyle w:val="EndnoteText"/>
        <w:ind w:firstLine="720"/>
        <w:rPr>
          <w:rFonts w:ascii="Times New Roman" w:hAnsi="Times New Roman" w:cs="Times New Roman"/>
        </w:rPr>
      </w:pPr>
      <w:r w:rsidRPr="00E95FF6">
        <w:rPr>
          <w:rStyle w:val="EndnoteReference"/>
          <w:rFonts w:ascii="Times New Roman" w:hAnsi="Times New Roman" w:cs="Times New Roman"/>
        </w:rPr>
        <w:endnoteRef/>
      </w:r>
      <w:r>
        <w:rPr>
          <w:rFonts w:ascii="Times New Roman" w:hAnsi="Times New Roman" w:cs="Times New Roman"/>
        </w:rPr>
        <w:t xml:space="preserve"> </w:t>
      </w:r>
      <w:r w:rsidRPr="00E95FF6">
        <w:rPr>
          <w:rFonts w:ascii="Times New Roman" w:hAnsi="Times New Roman" w:cs="Times New Roman"/>
        </w:rPr>
        <w:t>“Capital Cost and Possible Financing Plan for Bix Canyon Dam,</w:t>
      </w:r>
      <w:r>
        <w:rPr>
          <w:rFonts w:ascii="Times New Roman" w:hAnsi="Times New Roman" w:cs="Times New Roman"/>
        </w:rPr>
        <w:t xml:space="preserve">” 11 April 1963, Folder 494, Randolph Collier Papers; </w:t>
      </w:r>
      <w:r w:rsidRPr="00E95FF6">
        <w:rPr>
          <w:rFonts w:ascii="Times New Roman" w:hAnsi="Times New Roman" w:cs="Times New Roman"/>
        </w:rPr>
        <w:t>To William L. Batt from Hale Champion, 29 March 1963</w:t>
      </w:r>
      <w:r>
        <w:rPr>
          <w:rFonts w:ascii="Times New Roman" w:hAnsi="Times New Roman" w:cs="Times New Roman"/>
        </w:rPr>
        <w:t xml:space="preserve">, Folder 494, Randolph Collier Papers; </w:t>
      </w:r>
      <w:r w:rsidRPr="00E95FF6">
        <w:rPr>
          <w:rFonts w:ascii="Times New Roman" w:hAnsi="Times New Roman" w:cs="Times New Roman"/>
        </w:rPr>
        <w:t>“1 Million Grant for Box Canyon from ARA,</w:t>
      </w:r>
      <w:r>
        <w:rPr>
          <w:rFonts w:ascii="Times New Roman" w:hAnsi="Times New Roman" w:cs="Times New Roman"/>
        </w:rPr>
        <w:t>”</w:t>
      </w:r>
      <w:r w:rsidRPr="00E95FF6">
        <w:rPr>
          <w:rFonts w:ascii="Times New Roman" w:hAnsi="Times New Roman" w:cs="Times New Roman"/>
        </w:rPr>
        <w:t xml:space="preserve"> </w:t>
      </w:r>
      <w:r w:rsidRPr="00E95FF6">
        <w:rPr>
          <w:rFonts w:ascii="Times New Roman" w:hAnsi="Times New Roman" w:cs="Times New Roman"/>
          <w:i/>
        </w:rPr>
        <w:t>Mount Shasta Herald</w:t>
      </w:r>
      <w:r>
        <w:rPr>
          <w:rFonts w:ascii="Times New Roman" w:hAnsi="Times New Roman" w:cs="Times New Roman"/>
        </w:rPr>
        <w:t xml:space="preserve">, 2 November 1962. </w:t>
      </w:r>
    </w:p>
  </w:endnote>
  <w:endnote w:id="100">
    <w:p w14:paraId="4399CFE8" w14:textId="77777777" w:rsidR="00B85E47" w:rsidRPr="009C7D67" w:rsidRDefault="00B85E47" w:rsidP="009C7D67">
      <w:pPr>
        <w:pStyle w:val="EndnoteText"/>
        <w:ind w:firstLine="720"/>
        <w:rPr>
          <w:rFonts w:ascii="Times New Roman" w:hAnsi="Times New Roman" w:cs="Times New Roman"/>
        </w:rPr>
      </w:pPr>
      <w:r w:rsidRPr="009C7D67">
        <w:rPr>
          <w:rStyle w:val="EndnoteReference"/>
          <w:rFonts w:ascii="Times New Roman" w:hAnsi="Times New Roman" w:cs="Times New Roman"/>
        </w:rPr>
        <w:endnoteRef/>
      </w:r>
      <w:r>
        <w:rPr>
          <w:rFonts w:ascii="Times New Roman" w:hAnsi="Times New Roman" w:cs="Times New Roman"/>
        </w:rPr>
        <w:t xml:space="preserve"> </w:t>
      </w:r>
      <w:r w:rsidRPr="009C7D67">
        <w:rPr>
          <w:rFonts w:ascii="Times New Roman" w:hAnsi="Times New Roman" w:cs="Times New Roman"/>
        </w:rPr>
        <w:t>“Paulin</w:t>
      </w:r>
      <w:r>
        <w:rPr>
          <w:rFonts w:ascii="Times New Roman" w:hAnsi="Times New Roman" w:cs="Times New Roman"/>
        </w:rPr>
        <w:t xml:space="preserve">e’s Capital News,” 16 April 1970, Folder 495, Randolph Collier Papers; </w:t>
      </w:r>
      <w:r w:rsidRPr="009C7D67">
        <w:rPr>
          <w:rFonts w:ascii="Times New Roman" w:hAnsi="Times New Roman" w:cs="Times New Roman"/>
        </w:rPr>
        <w:t>“Box Canyon Project: Findings on the Amendatory Supplemental Application</w:t>
      </w:r>
      <w:r>
        <w:rPr>
          <w:rFonts w:ascii="Times New Roman" w:hAnsi="Times New Roman" w:cs="Times New Roman"/>
        </w:rPr>
        <w:t xml:space="preserve">,” July 1967, Folder 495, Randolph Collier Papers. </w:t>
      </w:r>
    </w:p>
  </w:endnote>
  <w:endnote w:id="101">
    <w:p w14:paraId="7EC9C44E" w14:textId="77777777" w:rsidR="00B85E47" w:rsidRPr="000A1483" w:rsidRDefault="00B85E47" w:rsidP="000A1483">
      <w:pPr>
        <w:pStyle w:val="EndnoteText"/>
        <w:ind w:firstLine="720"/>
        <w:rPr>
          <w:rFonts w:ascii="Times New Roman" w:hAnsi="Times New Roman" w:cs="Times New Roman"/>
        </w:rPr>
      </w:pPr>
      <w:r w:rsidRPr="000A1483">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Lake Siskiyou Feasibility Study</w:t>
      </w:r>
      <w:r>
        <w:rPr>
          <w:rFonts w:ascii="Times New Roman" w:hAnsi="Times New Roman" w:cs="Times New Roman"/>
        </w:rPr>
        <w:t xml:space="preserve"> (California: Department of Parks and Recreation, 1974), 8.</w:t>
      </w:r>
    </w:p>
  </w:endnote>
  <w:endnote w:id="102">
    <w:p w14:paraId="1D7CDA0D" w14:textId="77777777" w:rsidR="00B85E47" w:rsidRPr="006845B4" w:rsidRDefault="00B85E47" w:rsidP="006845B4">
      <w:pPr>
        <w:pStyle w:val="EndnoteText"/>
        <w:ind w:firstLine="720"/>
        <w:rPr>
          <w:rFonts w:ascii="Times New Roman" w:hAnsi="Times New Roman" w:cs="Times New Roman"/>
        </w:rPr>
      </w:pPr>
      <w:r w:rsidRPr="006845B4">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 xml:space="preserve">Box Canyon Project: Feasibility Study </w:t>
      </w:r>
      <w:r>
        <w:rPr>
          <w:rFonts w:ascii="Times New Roman" w:hAnsi="Times New Roman" w:cs="Times New Roman"/>
        </w:rPr>
        <w:t>(California: Department of Water Resources, 1965): 51.</w:t>
      </w:r>
    </w:p>
  </w:endnote>
  <w:endnote w:id="103">
    <w:p w14:paraId="59C5E5FC" w14:textId="77777777" w:rsidR="00B85E47" w:rsidRPr="006845B4" w:rsidRDefault="00B85E47" w:rsidP="006845B4">
      <w:pPr>
        <w:pStyle w:val="EndnoteText"/>
        <w:ind w:firstLine="720"/>
        <w:rPr>
          <w:rFonts w:ascii="Times New Roman" w:hAnsi="Times New Roman" w:cs="Times New Roman"/>
        </w:rPr>
      </w:pPr>
      <w:r w:rsidRPr="006845B4">
        <w:rPr>
          <w:rStyle w:val="EndnoteReference"/>
          <w:rFonts w:ascii="Times New Roman" w:hAnsi="Times New Roman" w:cs="Times New Roman"/>
        </w:rPr>
        <w:endnoteRef/>
      </w:r>
      <w:r>
        <w:rPr>
          <w:rFonts w:ascii="Times New Roman" w:hAnsi="Times New Roman" w:cs="Times New Roman"/>
        </w:rPr>
        <w:t xml:space="preserve"> </w:t>
      </w:r>
      <w:r w:rsidRPr="006845B4">
        <w:rPr>
          <w:rFonts w:ascii="Times New Roman" w:hAnsi="Times New Roman" w:cs="Times New Roman"/>
        </w:rPr>
        <w:t>To William R. Gianelli from Michael Hennessy, 7 December 1967</w:t>
      </w:r>
      <w:r>
        <w:rPr>
          <w:rFonts w:ascii="Times New Roman" w:hAnsi="Times New Roman" w:cs="Times New Roman"/>
        </w:rPr>
        <w:t>, Folder 495, Randolph Collier Papers.</w:t>
      </w:r>
    </w:p>
  </w:endnote>
  <w:endnote w:id="104">
    <w:p w14:paraId="1814D668" w14:textId="77777777" w:rsidR="00B85E47" w:rsidRPr="00D77DB0" w:rsidRDefault="00B85E47" w:rsidP="00D77DB0">
      <w:pPr>
        <w:pStyle w:val="EndnoteText"/>
        <w:ind w:firstLine="720"/>
        <w:rPr>
          <w:rFonts w:ascii="Times New Roman" w:hAnsi="Times New Roman" w:cs="Times New Roman"/>
        </w:rPr>
      </w:pPr>
      <w:r w:rsidRPr="00D77DB0">
        <w:rPr>
          <w:rStyle w:val="EndnoteReference"/>
          <w:rFonts w:ascii="Times New Roman" w:hAnsi="Times New Roman" w:cs="Times New Roman"/>
        </w:rPr>
        <w:endnoteRef/>
      </w:r>
      <w:r>
        <w:rPr>
          <w:rFonts w:ascii="Times New Roman" w:hAnsi="Times New Roman" w:cs="Times New Roman"/>
        </w:rPr>
        <w:t xml:space="preserve"> </w:t>
      </w:r>
      <w:r w:rsidRPr="00D77DB0">
        <w:rPr>
          <w:rFonts w:ascii="Times New Roman" w:hAnsi="Times New Roman" w:cs="Times New Roman"/>
        </w:rPr>
        <w:t>“Box Canyon Res</w:t>
      </w:r>
      <w:r>
        <w:rPr>
          <w:rFonts w:ascii="Times New Roman" w:hAnsi="Times New Roman" w:cs="Times New Roman"/>
        </w:rPr>
        <w:t>ervoir (Lake Siskiyou),” c. 1975, Folder 496, Randolph Collier Papers.</w:t>
      </w:r>
    </w:p>
  </w:endnote>
  <w:endnote w:id="105">
    <w:p w14:paraId="72720FCC" w14:textId="77777777" w:rsidR="00B85E47" w:rsidRPr="0084138A" w:rsidRDefault="00B85E47" w:rsidP="0084138A">
      <w:pPr>
        <w:pStyle w:val="EndnoteText"/>
        <w:ind w:firstLine="720"/>
        <w:rPr>
          <w:rFonts w:ascii="Times New Roman" w:hAnsi="Times New Roman" w:cs="Times New Roman"/>
        </w:rPr>
      </w:pPr>
      <w:r w:rsidRPr="0084138A">
        <w:rPr>
          <w:rStyle w:val="EndnoteReference"/>
          <w:rFonts w:ascii="Times New Roman" w:hAnsi="Times New Roman" w:cs="Times New Roman"/>
        </w:rPr>
        <w:endnoteRef/>
      </w:r>
      <w:r>
        <w:rPr>
          <w:rFonts w:ascii="Times New Roman" w:hAnsi="Times New Roman" w:cs="Times New Roman"/>
        </w:rPr>
        <w:t xml:space="preserve"> “Lake Siskiyou, 1974,” Folder 496, Randolph Collier Papers. </w:t>
      </w:r>
    </w:p>
  </w:endnote>
  <w:endnote w:id="106">
    <w:p w14:paraId="1CD4F1E8" w14:textId="77777777" w:rsidR="00B85E47" w:rsidRPr="00EB0792" w:rsidRDefault="00B85E47" w:rsidP="00EB0792">
      <w:pPr>
        <w:pStyle w:val="EndnoteText"/>
        <w:ind w:firstLine="720"/>
        <w:rPr>
          <w:rFonts w:ascii="Times New Roman" w:hAnsi="Times New Roman" w:cs="Times New Roman"/>
        </w:rPr>
      </w:pPr>
      <w:r w:rsidRPr="00EB0792">
        <w:rPr>
          <w:rStyle w:val="EndnoteReference"/>
          <w:rFonts w:ascii="Times New Roman" w:hAnsi="Times New Roman" w:cs="Times New Roman"/>
        </w:rPr>
        <w:endnoteRef/>
      </w:r>
      <w:r>
        <w:rPr>
          <w:rFonts w:ascii="Times New Roman" w:hAnsi="Times New Roman" w:cs="Times New Roman"/>
        </w:rPr>
        <w:t xml:space="preserve"> Donald Culpepper, </w:t>
      </w:r>
      <w:r w:rsidRPr="00EB0792">
        <w:rPr>
          <w:rFonts w:ascii="Times New Roman" w:hAnsi="Times New Roman" w:cs="Times New Roman"/>
        </w:rPr>
        <w:t xml:space="preserve">“A Lake Just for the Fun of it,” Long Beach </w:t>
      </w:r>
      <w:r w:rsidRPr="00EB0792">
        <w:rPr>
          <w:rFonts w:ascii="Times New Roman" w:hAnsi="Times New Roman" w:cs="Times New Roman"/>
          <w:i/>
        </w:rPr>
        <w:t>Independent</w:t>
      </w:r>
      <w:r w:rsidRPr="00EB0792">
        <w:rPr>
          <w:rFonts w:ascii="Times New Roman" w:hAnsi="Times New Roman" w:cs="Times New Roman"/>
        </w:rPr>
        <w:t>, 12 May 1970</w:t>
      </w:r>
      <w:r>
        <w:rPr>
          <w:rFonts w:ascii="Times New Roman" w:hAnsi="Times New Roman" w:cs="Times New Roman"/>
        </w:rPr>
        <w:t>.</w:t>
      </w:r>
    </w:p>
  </w:endnote>
  <w:endnote w:id="107">
    <w:p w14:paraId="3051213B" w14:textId="77777777" w:rsidR="00B85E47" w:rsidRPr="002E5413" w:rsidRDefault="00B85E47" w:rsidP="00C8506B">
      <w:pPr>
        <w:pStyle w:val="EndnoteText"/>
        <w:ind w:firstLine="720"/>
        <w:rPr>
          <w:rFonts w:ascii="Times New Roman" w:hAnsi="Times New Roman" w:cs="Times New Roman"/>
        </w:rPr>
      </w:pPr>
      <w:r w:rsidRPr="002E5413">
        <w:rPr>
          <w:rStyle w:val="EndnoteReference"/>
          <w:rFonts w:ascii="Times New Roman" w:hAnsi="Times New Roman" w:cs="Times New Roman"/>
        </w:rPr>
        <w:endnoteRef/>
      </w:r>
      <w:r>
        <w:rPr>
          <w:rFonts w:ascii="Times New Roman" w:hAnsi="Times New Roman" w:cs="Times New Roman"/>
        </w:rPr>
        <w:t xml:space="preserve"> For similarly positive takes on Box Canyon after its construction, see </w:t>
      </w:r>
      <w:r w:rsidRPr="002E5413">
        <w:rPr>
          <w:rFonts w:ascii="Times New Roman" w:hAnsi="Times New Roman" w:cs="Times New Roman"/>
        </w:rPr>
        <w:t xml:space="preserve">“Here’s Information on New Recreation Area,” </w:t>
      </w:r>
      <w:r w:rsidRPr="002E5413">
        <w:rPr>
          <w:rFonts w:ascii="Times New Roman" w:hAnsi="Times New Roman" w:cs="Times New Roman"/>
          <w:i/>
        </w:rPr>
        <w:t>The Press Democrat</w:t>
      </w:r>
      <w:r w:rsidRPr="002E5413">
        <w:rPr>
          <w:rFonts w:ascii="Times New Roman" w:hAnsi="Times New Roman" w:cs="Times New Roman"/>
        </w:rPr>
        <w:t>, 27 July 1971</w:t>
      </w:r>
      <w:r>
        <w:rPr>
          <w:rFonts w:ascii="Times New Roman" w:hAnsi="Times New Roman" w:cs="Times New Roman"/>
        </w:rPr>
        <w:t xml:space="preserve">; </w:t>
      </w:r>
      <w:r w:rsidRPr="002E5413">
        <w:rPr>
          <w:rFonts w:ascii="Times New Roman" w:hAnsi="Times New Roman" w:cs="Times New Roman"/>
        </w:rPr>
        <w:t xml:space="preserve">“Lake Siskiyou Offers Good Fishing and Lots of Fun,” </w:t>
      </w:r>
      <w:r w:rsidRPr="002E5413">
        <w:rPr>
          <w:rFonts w:ascii="Times New Roman" w:hAnsi="Times New Roman" w:cs="Times New Roman"/>
          <w:i/>
        </w:rPr>
        <w:t>Santa Cruz Sentinel</w:t>
      </w:r>
      <w:r w:rsidRPr="002E5413">
        <w:rPr>
          <w:rFonts w:ascii="Times New Roman" w:hAnsi="Times New Roman" w:cs="Times New Roman"/>
        </w:rPr>
        <w:t>, 15 April 1971</w:t>
      </w:r>
      <w:r>
        <w:rPr>
          <w:rFonts w:ascii="Times New Roman" w:hAnsi="Times New Roman" w:cs="Times New Roman"/>
        </w:rPr>
        <w:t>.</w:t>
      </w:r>
    </w:p>
  </w:endnote>
  <w:endnote w:id="108">
    <w:p w14:paraId="3374A701" w14:textId="77777777" w:rsidR="00B85E47" w:rsidRPr="00D77DB0" w:rsidRDefault="00B85E47" w:rsidP="00D77DB0">
      <w:pPr>
        <w:pStyle w:val="EndnoteText"/>
        <w:ind w:firstLine="720"/>
        <w:rPr>
          <w:rFonts w:ascii="Times New Roman" w:hAnsi="Times New Roman" w:cs="Times New Roman"/>
        </w:rPr>
      </w:pPr>
      <w:r w:rsidRPr="00D77DB0">
        <w:rPr>
          <w:rStyle w:val="EndnoteReference"/>
          <w:rFonts w:ascii="Times New Roman" w:hAnsi="Times New Roman" w:cs="Times New Roman"/>
        </w:rPr>
        <w:endnoteRef/>
      </w:r>
      <w:r>
        <w:rPr>
          <w:rFonts w:ascii="Times New Roman" w:hAnsi="Times New Roman" w:cs="Times New Roman"/>
        </w:rPr>
        <w:t xml:space="preserve"> </w:t>
      </w:r>
      <w:r w:rsidRPr="00D77DB0">
        <w:rPr>
          <w:rFonts w:ascii="Times New Roman" w:hAnsi="Times New Roman" w:cs="Times New Roman"/>
        </w:rPr>
        <w:t>“Box Canyon Res</w:t>
      </w:r>
      <w:r>
        <w:rPr>
          <w:rFonts w:ascii="Times New Roman" w:hAnsi="Times New Roman" w:cs="Times New Roman"/>
        </w:rPr>
        <w:t xml:space="preserve">ervoir (Lake Siskiyou),” c. 1975, Folder 496, Randolph Collier Papers; </w:t>
      </w:r>
      <w:r w:rsidRPr="00D77DB0">
        <w:rPr>
          <w:rFonts w:ascii="Times New Roman" w:hAnsi="Times New Roman" w:cs="Times New Roman"/>
        </w:rPr>
        <w:t>“Statement on Recreational Facilities at Box Canyon Reservoir by Ronald B. Robie,</w:t>
      </w:r>
      <w:r>
        <w:rPr>
          <w:rFonts w:ascii="Times New Roman" w:hAnsi="Times New Roman" w:cs="Times New Roman"/>
        </w:rPr>
        <w:t xml:space="preserve">” 21 June 1975, Folder 496, Randolph Collier Papers. </w:t>
      </w:r>
    </w:p>
  </w:endnote>
  <w:endnote w:id="109">
    <w:p w14:paraId="7CA6F070" w14:textId="77777777" w:rsidR="00B85E47" w:rsidRPr="00D77DB0" w:rsidRDefault="00B85E47" w:rsidP="00D77DB0">
      <w:pPr>
        <w:pStyle w:val="EndnoteText"/>
        <w:ind w:firstLine="720"/>
        <w:rPr>
          <w:rFonts w:ascii="Times New Roman" w:hAnsi="Times New Roman" w:cs="Times New Roman"/>
        </w:rPr>
      </w:pPr>
      <w:r w:rsidRPr="00D77DB0">
        <w:rPr>
          <w:rStyle w:val="EndnoteReference"/>
          <w:rFonts w:ascii="Times New Roman" w:hAnsi="Times New Roman" w:cs="Times New Roman"/>
        </w:rPr>
        <w:endnoteRef/>
      </w:r>
      <w:r>
        <w:rPr>
          <w:rFonts w:ascii="Times New Roman" w:hAnsi="Times New Roman" w:cs="Times New Roman"/>
        </w:rPr>
        <w:t xml:space="preserve"> “Lake Siskiyou, 1974,” Folder 496, Randolph Collier Papers.</w:t>
      </w:r>
    </w:p>
  </w:endnote>
  <w:endnote w:id="110">
    <w:p w14:paraId="2B62EF4D" w14:textId="77777777" w:rsidR="00B85E47" w:rsidRPr="00C034B1" w:rsidRDefault="00B85E47" w:rsidP="00C034B1">
      <w:pPr>
        <w:pStyle w:val="EndnoteText"/>
        <w:ind w:firstLine="720"/>
        <w:rPr>
          <w:rFonts w:ascii="Times New Roman" w:hAnsi="Times New Roman" w:cs="Times New Roman"/>
        </w:rPr>
      </w:pPr>
      <w:r w:rsidRPr="00C034B1">
        <w:rPr>
          <w:rStyle w:val="EndnoteReference"/>
          <w:rFonts w:ascii="Times New Roman" w:hAnsi="Times New Roman" w:cs="Times New Roman"/>
        </w:rPr>
        <w:endnoteRef/>
      </w:r>
      <w:r>
        <w:rPr>
          <w:rFonts w:ascii="Times New Roman" w:hAnsi="Times New Roman" w:cs="Times New Roman"/>
        </w:rPr>
        <w:t xml:space="preserve"> For some examples, see </w:t>
      </w:r>
      <w:r w:rsidRPr="00C034B1">
        <w:rPr>
          <w:rFonts w:ascii="Times New Roman" w:hAnsi="Times New Roman" w:cs="Times New Roman"/>
        </w:rPr>
        <w:t xml:space="preserve">“Classifieds – Beautiful Mt. Shasta,” </w:t>
      </w:r>
      <w:r w:rsidRPr="00C034B1">
        <w:rPr>
          <w:rFonts w:ascii="Times New Roman" w:hAnsi="Times New Roman" w:cs="Times New Roman"/>
          <w:i/>
        </w:rPr>
        <w:t>Los Angeles Times</w:t>
      </w:r>
      <w:r w:rsidRPr="00C034B1">
        <w:rPr>
          <w:rFonts w:ascii="Times New Roman" w:hAnsi="Times New Roman" w:cs="Times New Roman"/>
        </w:rPr>
        <w:t>, 1 August 1971</w:t>
      </w:r>
      <w:r>
        <w:rPr>
          <w:rFonts w:ascii="Times New Roman" w:hAnsi="Times New Roman" w:cs="Times New Roman"/>
        </w:rPr>
        <w:t xml:space="preserve">; </w:t>
      </w:r>
      <w:r w:rsidRPr="00C034B1">
        <w:rPr>
          <w:rFonts w:ascii="Times New Roman" w:hAnsi="Times New Roman" w:cs="Times New Roman"/>
        </w:rPr>
        <w:t xml:space="preserve">“Classifieds – Beautiful Mt. Shasta,” </w:t>
      </w:r>
      <w:r w:rsidRPr="00C034B1">
        <w:rPr>
          <w:rFonts w:ascii="Times New Roman" w:hAnsi="Times New Roman" w:cs="Times New Roman"/>
          <w:i/>
        </w:rPr>
        <w:t>Los Angeles Times</w:t>
      </w:r>
      <w:r w:rsidRPr="00C034B1">
        <w:rPr>
          <w:rFonts w:ascii="Times New Roman" w:hAnsi="Times New Roman" w:cs="Times New Roman"/>
        </w:rPr>
        <w:t>, 2 May 1971</w:t>
      </w:r>
      <w:r>
        <w:rPr>
          <w:rFonts w:ascii="Times New Roman" w:hAnsi="Times New Roman" w:cs="Times New Roman"/>
        </w:rPr>
        <w:t xml:space="preserve">; </w:t>
      </w:r>
      <w:r w:rsidRPr="00C034B1">
        <w:rPr>
          <w:rFonts w:ascii="Times New Roman" w:hAnsi="Times New Roman" w:cs="Times New Roman"/>
        </w:rPr>
        <w:t xml:space="preserve">“Classifieds – Mt. Shasta Special Offering,” </w:t>
      </w:r>
      <w:r w:rsidRPr="00C034B1">
        <w:rPr>
          <w:rFonts w:ascii="Times New Roman" w:hAnsi="Times New Roman" w:cs="Times New Roman"/>
          <w:i/>
        </w:rPr>
        <w:t>San Francisco Examiner</w:t>
      </w:r>
      <w:r w:rsidRPr="00C034B1">
        <w:rPr>
          <w:rFonts w:ascii="Times New Roman" w:hAnsi="Times New Roman" w:cs="Times New Roman"/>
        </w:rPr>
        <w:t>, 4 July 1971</w:t>
      </w:r>
      <w:r>
        <w:rPr>
          <w:rFonts w:ascii="Times New Roman" w:hAnsi="Times New Roman" w:cs="Times New Roman"/>
        </w:rPr>
        <w:t xml:space="preserve">; </w:t>
      </w:r>
      <w:r w:rsidRPr="00C034B1">
        <w:rPr>
          <w:rFonts w:ascii="Times New Roman" w:hAnsi="Times New Roman" w:cs="Times New Roman"/>
        </w:rPr>
        <w:t xml:space="preserve">“Classifieds – Mt. Shasta, Hurry!” </w:t>
      </w:r>
      <w:r w:rsidRPr="00C034B1">
        <w:rPr>
          <w:rFonts w:ascii="Times New Roman" w:hAnsi="Times New Roman" w:cs="Times New Roman"/>
          <w:i/>
        </w:rPr>
        <w:t>San Francisco Examiner</w:t>
      </w:r>
      <w:r w:rsidRPr="00C034B1">
        <w:rPr>
          <w:rFonts w:ascii="Times New Roman" w:hAnsi="Times New Roman" w:cs="Times New Roman"/>
        </w:rPr>
        <w:t>, 30 June 1971</w:t>
      </w:r>
      <w:r>
        <w:rPr>
          <w:rFonts w:ascii="Times New Roman" w:hAnsi="Times New Roman" w:cs="Times New Roman"/>
        </w:rPr>
        <w:t>.</w:t>
      </w:r>
    </w:p>
  </w:endnote>
  <w:endnote w:id="111">
    <w:p w14:paraId="0D832522" w14:textId="77777777" w:rsidR="00B85E47" w:rsidRPr="0003281E" w:rsidRDefault="00B85E47" w:rsidP="0003281E">
      <w:pPr>
        <w:pStyle w:val="EndnoteText"/>
        <w:ind w:firstLine="720"/>
        <w:rPr>
          <w:rFonts w:ascii="Times New Roman" w:hAnsi="Times New Roman" w:cs="Times New Roman"/>
        </w:rPr>
      </w:pPr>
      <w:r w:rsidRPr="0003281E">
        <w:rPr>
          <w:rStyle w:val="EndnoteReference"/>
          <w:rFonts w:ascii="Times New Roman" w:hAnsi="Times New Roman" w:cs="Times New Roman"/>
        </w:rPr>
        <w:endnoteRef/>
      </w:r>
      <w:r>
        <w:rPr>
          <w:rFonts w:ascii="Times New Roman" w:hAnsi="Times New Roman" w:cs="Times New Roman"/>
        </w:rPr>
        <w:t xml:space="preserve"> </w:t>
      </w:r>
      <w:r w:rsidRPr="0003281E">
        <w:rPr>
          <w:rFonts w:ascii="Times New Roman" w:hAnsi="Times New Roman" w:cs="Times New Roman"/>
        </w:rPr>
        <w:t xml:space="preserve">“Quail Mountain Beckons Sportsmen,” </w:t>
      </w:r>
      <w:r w:rsidRPr="0003281E">
        <w:rPr>
          <w:rFonts w:ascii="Times New Roman" w:hAnsi="Times New Roman" w:cs="Times New Roman"/>
          <w:i/>
        </w:rPr>
        <w:t>Los Angeles Times</w:t>
      </w:r>
      <w:r w:rsidRPr="0003281E">
        <w:rPr>
          <w:rFonts w:ascii="Times New Roman" w:hAnsi="Times New Roman" w:cs="Times New Roman"/>
        </w:rPr>
        <w:t>, 4 January 1970</w:t>
      </w:r>
      <w:r>
        <w:rPr>
          <w:rFonts w:ascii="Times New Roman" w:hAnsi="Times New Roman" w:cs="Times New Roman"/>
        </w:rPr>
        <w:t>.</w:t>
      </w:r>
    </w:p>
  </w:endnote>
  <w:endnote w:id="112">
    <w:p w14:paraId="7B3439C1" w14:textId="77777777" w:rsidR="00B85E47" w:rsidRPr="0003281E" w:rsidRDefault="00B85E47" w:rsidP="0003281E">
      <w:pPr>
        <w:pStyle w:val="EndnoteText"/>
        <w:ind w:firstLine="720"/>
        <w:rPr>
          <w:rFonts w:ascii="Times New Roman" w:hAnsi="Times New Roman" w:cs="Times New Roman"/>
        </w:rPr>
      </w:pPr>
      <w:r w:rsidRPr="0003281E">
        <w:rPr>
          <w:rStyle w:val="EndnoteReference"/>
          <w:rFonts w:ascii="Times New Roman" w:hAnsi="Times New Roman" w:cs="Times New Roman"/>
        </w:rPr>
        <w:endnoteRef/>
      </w:r>
      <w:r>
        <w:rPr>
          <w:rFonts w:ascii="Times New Roman" w:hAnsi="Times New Roman" w:cs="Times New Roman"/>
        </w:rPr>
        <w:t xml:space="preserve"> </w:t>
      </w:r>
      <w:r w:rsidRPr="0003281E">
        <w:rPr>
          <w:rFonts w:ascii="Times New Roman" w:hAnsi="Times New Roman" w:cs="Times New Roman"/>
        </w:rPr>
        <w:t xml:space="preserve">“Spectacular Quail Mountain Area in Development,” </w:t>
      </w:r>
      <w:r w:rsidRPr="0003281E">
        <w:rPr>
          <w:rFonts w:ascii="Times New Roman" w:hAnsi="Times New Roman" w:cs="Times New Roman"/>
          <w:i/>
        </w:rPr>
        <w:t>Independent Press-Telegram</w:t>
      </w:r>
      <w:r w:rsidRPr="0003281E">
        <w:rPr>
          <w:rFonts w:ascii="Times New Roman" w:hAnsi="Times New Roman" w:cs="Times New Roman"/>
        </w:rPr>
        <w:t>, 19 January 1970</w:t>
      </w:r>
      <w:r>
        <w:rPr>
          <w:rFonts w:ascii="Times New Roman" w:hAnsi="Times New Roman" w:cs="Times New Roman"/>
        </w:rPr>
        <w:t>.</w:t>
      </w:r>
    </w:p>
  </w:endnote>
  <w:endnote w:id="113">
    <w:p w14:paraId="1D9887FE" w14:textId="77777777" w:rsidR="00B85E47" w:rsidRPr="0003281E" w:rsidRDefault="00B85E47" w:rsidP="0003281E">
      <w:pPr>
        <w:pStyle w:val="EndnoteText"/>
        <w:ind w:firstLine="720"/>
        <w:rPr>
          <w:rFonts w:ascii="Times New Roman" w:hAnsi="Times New Roman" w:cs="Times New Roman"/>
        </w:rPr>
      </w:pPr>
      <w:r w:rsidRPr="0003281E">
        <w:rPr>
          <w:rStyle w:val="EndnoteReference"/>
          <w:rFonts w:ascii="Times New Roman" w:hAnsi="Times New Roman" w:cs="Times New Roman"/>
        </w:rPr>
        <w:endnoteRef/>
      </w:r>
      <w:r>
        <w:rPr>
          <w:rFonts w:ascii="Times New Roman" w:hAnsi="Times New Roman" w:cs="Times New Roman"/>
        </w:rPr>
        <w:t xml:space="preserve"> Laura Barraclough, </w:t>
      </w:r>
      <w:r w:rsidRPr="0003281E">
        <w:rPr>
          <w:rFonts w:ascii="Times New Roman" w:hAnsi="Times New Roman" w:cs="Times New Roman"/>
          <w:i/>
        </w:rPr>
        <w:t>Making the San Fernando Valley: Rural Landscapes, Urban Development, and White Privilege</w:t>
      </w:r>
      <w:r>
        <w:rPr>
          <w:rFonts w:ascii="Times New Roman" w:hAnsi="Times New Roman" w:cs="Times New Roman"/>
        </w:rPr>
        <w:t xml:space="preserve"> (Athens: University of Georgia Press, 2010).</w:t>
      </w:r>
    </w:p>
  </w:endnote>
  <w:endnote w:id="114">
    <w:p w14:paraId="7FA5DDE2" w14:textId="77777777" w:rsidR="00B85E47" w:rsidRPr="00EC2482" w:rsidRDefault="00B85E47" w:rsidP="00EC2482">
      <w:pPr>
        <w:pStyle w:val="EndnoteText"/>
        <w:ind w:firstLine="720"/>
        <w:rPr>
          <w:rFonts w:ascii="Times New Roman" w:hAnsi="Times New Roman" w:cs="Times New Roman"/>
        </w:rPr>
      </w:pPr>
      <w:r w:rsidRPr="00EC2482">
        <w:rPr>
          <w:rStyle w:val="EndnoteReference"/>
          <w:rFonts w:ascii="Times New Roman" w:hAnsi="Times New Roman" w:cs="Times New Roman"/>
        </w:rPr>
        <w:endnoteRef/>
      </w:r>
      <w:r>
        <w:rPr>
          <w:rFonts w:ascii="Times New Roman" w:hAnsi="Times New Roman" w:cs="Times New Roman"/>
        </w:rPr>
        <w:t xml:space="preserve"> </w:t>
      </w:r>
      <w:r w:rsidRPr="00EC2482">
        <w:rPr>
          <w:rFonts w:ascii="Times New Roman" w:hAnsi="Times New Roman" w:cs="Times New Roman"/>
        </w:rPr>
        <w:t xml:space="preserve">“Private Forest Preserve,” </w:t>
      </w:r>
      <w:r w:rsidRPr="00EC2482">
        <w:rPr>
          <w:rFonts w:ascii="Times New Roman" w:hAnsi="Times New Roman" w:cs="Times New Roman"/>
          <w:i/>
        </w:rPr>
        <w:t>San Francisco Examiner</w:t>
      </w:r>
      <w:r w:rsidRPr="00EC2482">
        <w:rPr>
          <w:rFonts w:ascii="Times New Roman" w:hAnsi="Times New Roman" w:cs="Times New Roman"/>
        </w:rPr>
        <w:t>, 24 January 1967</w:t>
      </w:r>
      <w:r>
        <w:rPr>
          <w:rFonts w:ascii="Times New Roman" w:hAnsi="Times New Roman" w:cs="Times New Roman"/>
        </w:rPr>
        <w:t>.</w:t>
      </w:r>
    </w:p>
  </w:endnote>
  <w:endnote w:id="115">
    <w:p w14:paraId="193E134D" w14:textId="77777777" w:rsidR="00B85E47" w:rsidRPr="00B47459" w:rsidRDefault="00B85E47" w:rsidP="00B47459">
      <w:pPr>
        <w:pStyle w:val="EndnoteText"/>
        <w:ind w:firstLine="720"/>
        <w:rPr>
          <w:rFonts w:ascii="Times New Roman" w:hAnsi="Times New Roman" w:cs="Times New Roman"/>
        </w:rPr>
      </w:pPr>
      <w:r w:rsidRPr="00B47459">
        <w:rPr>
          <w:rStyle w:val="EndnoteReference"/>
          <w:rFonts w:ascii="Times New Roman" w:hAnsi="Times New Roman" w:cs="Times New Roman"/>
        </w:rPr>
        <w:endnoteRef/>
      </w:r>
      <w:r>
        <w:rPr>
          <w:rFonts w:ascii="Times New Roman" w:hAnsi="Times New Roman" w:cs="Times New Roman"/>
        </w:rPr>
        <w:t xml:space="preserve"> “All-Seasons Sports Area,” </w:t>
      </w:r>
      <w:r>
        <w:rPr>
          <w:rFonts w:ascii="Times New Roman" w:hAnsi="Times New Roman" w:cs="Times New Roman"/>
          <w:i/>
        </w:rPr>
        <w:t>Los Angeles Times</w:t>
      </w:r>
      <w:r>
        <w:rPr>
          <w:rFonts w:ascii="Times New Roman" w:hAnsi="Times New Roman" w:cs="Times New Roman"/>
        </w:rPr>
        <w:t>, 27 March 1973.</w:t>
      </w:r>
    </w:p>
  </w:endnote>
  <w:endnote w:id="116">
    <w:p w14:paraId="7D772F89" w14:textId="77777777" w:rsidR="00B85E47" w:rsidRPr="00CE305D" w:rsidRDefault="00B85E47" w:rsidP="00CE305D">
      <w:pPr>
        <w:pStyle w:val="EndnoteText"/>
        <w:ind w:firstLine="720"/>
        <w:rPr>
          <w:rFonts w:ascii="Times New Roman" w:hAnsi="Times New Roman" w:cs="Times New Roman"/>
        </w:rPr>
      </w:pPr>
      <w:r w:rsidRPr="00CE305D">
        <w:rPr>
          <w:rStyle w:val="EndnoteReference"/>
          <w:rFonts w:ascii="Times New Roman" w:hAnsi="Times New Roman" w:cs="Times New Roman"/>
        </w:rPr>
        <w:endnoteRef/>
      </w:r>
      <w:r>
        <w:rPr>
          <w:rFonts w:ascii="Times New Roman" w:hAnsi="Times New Roman" w:cs="Times New Roman"/>
        </w:rPr>
        <w:t xml:space="preserve"> </w:t>
      </w:r>
      <w:r w:rsidRPr="00CE305D">
        <w:rPr>
          <w:rFonts w:ascii="Times New Roman" w:hAnsi="Times New Roman" w:cs="Times New Roman"/>
        </w:rPr>
        <w:t>“Spill Kills Summer Season Along River,</w:t>
      </w:r>
      <w:r>
        <w:rPr>
          <w:rFonts w:ascii="Times New Roman" w:hAnsi="Times New Roman" w:cs="Times New Roman"/>
        </w:rPr>
        <w:t>”</w:t>
      </w:r>
      <w:r w:rsidRPr="00CE305D">
        <w:rPr>
          <w:rFonts w:ascii="Times New Roman" w:hAnsi="Times New Roman" w:cs="Times New Roman"/>
        </w:rPr>
        <w:t xml:space="preserve"> </w:t>
      </w:r>
      <w:r w:rsidRPr="00CE305D">
        <w:rPr>
          <w:rFonts w:ascii="Times New Roman" w:hAnsi="Times New Roman" w:cs="Times New Roman"/>
          <w:i/>
        </w:rPr>
        <w:t>Los Angeles Times</w:t>
      </w:r>
      <w:r w:rsidRPr="00CE305D">
        <w:rPr>
          <w:rFonts w:ascii="Times New Roman" w:hAnsi="Times New Roman" w:cs="Times New Roman"/>
        </w:rPr>
        <w:t xml:space="preserve">, 19 July </w:t>
      </w:r>
      <w:r>
        <w:rPr>
          <w:rFonts w:ascii="Times New Roman" w:hAnsi="Times New Roman" w:cs="Times New Roman"/>
        </w:rPr>
        <w:t xml:space="preserve">1991; </w:t>
      </w:r>
      <w:r w:rsidRPr="00CE305D">
        <w:rPr>
          <w:rFonts w:ascii="Times New Roman" w:hAnsi="Times New Roman" w:cs="Times New Roman"/>
        </w:rPr>
        <w:t>“After the Spill State Officials Want to Let Nature Take Course on Upper Sacramento River, but Dunsmuir’s Economy Can’t Stand to Wait,</w:t>
      </w:r>
      <w:r>
        <w:rPr>
          <w:rFonts w:ascii="Times New Roman" w:hAnsi="Times New Roman" w:cs="Times New Roman"/>
        </w:rPr>
        <w:t>”</w:t>
      </w:r>
      <w:r w:rsidRPr="00CE305D">
        <w:rPr>
          <w:rFonts w:ascii="Times New Roman" w:hAnsi="Times New Roman" w:cs="Times New Roman"/>
        </w:rPr>
        <w:t xml:space="preserve"> </w:t>
      </w:r>
      <w:r w:rsidRPr="00CE305D">
        <w:rPr>
          <w:rFonts w:ascii="Times New Roman" w:hAnsi="Times New Roman" w:cs="Times New Roman"/>
          <w:i/>
        </w:rPr>
        <w:t>Los Angeles Times</w:t>
      </w:r>
      <w:r w:rsidRPr="00CE305D">
        <w:rPr>
          <w:rFonts w:ascii="Times New Roman" w:hAnsi="Times New Roman" w:cs="Times New Roman"/>
        </w:rPr>
        <w:t>, 25 December 1991</w:t>
      </w:r>
      <w:r>
        <w:rPr>
          <w:rFonts w:ascii="Times New Roman" w:hAnsi="Times New Roman" w:cs="Times New Roman"/>
        </w:rPr>
        <w:t>.</w:t>
      </w:r>
    </w:p>
  </w:endnote>
  <w:endnote w:id="117">
    <w:p w14:paraId="60678E4F" w14:textId="77777777" w:rsidR="00B85E47" w:rsidRPr="00CE305D" w:rsidRDefault="00B85E47" w:rsidP="00CE305D">
      <w:pPr>
        <w:pStyle w:val="EndnoteText"/>
        <w:ind w:firstLine="720"/>
        <w:rPr>
          <w:rFonts w:ascii="Times New Roman" w:hAnsi="Times New Roman" w:cs="Times New Roman"/>
        </w:rPr>
      </w:pPr>
      <w:r w:rsidRPr="00CE305D">
        <w:rPr>
          <w:rStyle w:val="EndnoteReference"/>
          <w:rFonts w:ascii="Times New Roman" w:hAnsi="Times New Roman" w:cs="Times New Roman"/>
        </w:rPr>
        <w:endnoteRef/>
      </w:r>
      <w:r>
        <w:rPr>
          <w:rFonts w:ascii="Times New Roman" w:hAnsi="Times New Roman" w:cs="Times New Roman"/>
        </w:rPr>
        <w:t xml:space="preserve"> </w:t>
      </w:r>
      <w:r w:rsidRPr="00CE305D">
        <w:rPr>
          <w:rFonts w:ascii="Times New Roman" w:hAnsi="Times New Roman" w:cs="Times New Roman"/>
        </w:rPr>
        <w:t>“Dunsmuir Spill Left Residue of Problems,</w:t>
      </w:r>
      <w:r>
        <w:rPr>
          <w:rFonts w:ascii="Times New Roman" w:hAnsi="Times New Roman" w:cs="Times New Roman"/>
        </w:rPr>
        <w:t>”</w:t>
      </w:r>
      <w:r w:rsidRPr="00CE305D">
        <w:rPr>
          <w:rFonts w:ascii="Times New Roman" w:hAnsi="Times New Roman" w:cs="Times New Roman"/>
        </w:rPr>
        <w:t xml:space="preserve"> </w:t>
      </w:r>
      <w:r w:rsidRPr="00CE305D">
        <w:rPr>
          <w:rFonts w:ascii="Times New Roman" w:hAnsi="Times New Roman" w:cs="Times New Roman"/>
          <w:i/>
        </w:rPr>
        <w:t>Los Angeles Times</w:t>
      </w:r>
      <w:r w:rsidRPr="00CE305D">
        <w:rPr>
          <w:rFonts w:ascii="Times New Roman" w:hAnsi="Times New Roman" w:cs="Times New Roman"/>
        </w:rPr>
        <w:t>, 13 July 1992</w:t>
      </w:r>
      <w:r>
        <w:rPr>
          <w:rFonts w:ascii="Times New Roman" w:hAnsi="Times New Roman" w:cs="Times New Roman"/>
        </w:rPr>
        <w:t>.</w:t>
      </w:r>
    </w:p>
  </w:endnote>
  <w:endnote w:id="118">
    <w:p w14:paraId="7FCB4A22" w14:textId="77777777" w:rsidR="00B85E47" w:rsidRPr="00D76F3B" w:rsidRDefault="00B85E47" w:rsidP="00D76F3B">
      <w:pPr>
        <w:pStyle w:val="EndnoteText"/>
        <w:ind w:firstLine="720"/>
        <w:rPr>
          <w:rFonts w:ascii="Times New Roman" w:hAnsi="Times New Roman" w:cs="Times New Roman"/>
        </w:rPr>
      </w:pPr>
      <w:r w:rsidRPr="00D76F3B">
        <w:rPr>
          <w:rStyle w:val="EndnoteReference"/>
          <w:rFonts w:ascii="Times New Roman" w:hAnsi="Times New Roman" w:cs="Times New Roman"/>
        </w:rPr>
        <w:endnoteRef/>
      </w:r>
      <w:r>
        <w:rPr>
          <w:rFonts w:ascii="Times New Roman" w:hAnsi="Times New Roman" w:cs="Times New Roman"/>
        </w:rPr>
        <w:t xml:space="preserve"> </w:t>
      </w:r>
      <w:r w:rsidRPr="00D76F3B">
        <w:rPr>
          <w:rFonts w:ascii="Times New Roman" w:hAnsi="Times New Roman" w:cs="Times New Roman"/>
        </w:rPr>
        <w:t>“A Pesticide Spill that Crippled a River and Spoiled a Sleepy California Town,</w:t>
      </w:r>
      <w:r>
        <w:rPr>
          <w:rFonts w:ascii="Times New Roman" w:hAnsi="Times New Roman" w:cs="Times New Roman"/>
        </w:rPr>
        <w:t>”</w:t>
      </w:r>
      <w:r w:rsidRPr="00D76F3B">
        <w:rPr>
          <w:rFonts w:ascii="Times New Roman" w:hAnsi="Times New Roman" w:cs="Times New Roman"/>
        </w:rPr>
        <w:t xml:space="preserve"> </w:t>
      </w:r>
      <w:r w:rsidRPr="00D76F3B">
        <w:rPr>
          <w:rFonts w:ascii="Times New Roman" w:hAnsi="Times New Roman" w:cs="Times New Roman"/>
          <w:i/>
        </w:rPr>
        <w:t>Philadelphia Inquirer</w:t>
      </w:r>
      <w:r w:rsidRPr="00D76F3B">
        <w:rPr>
          <w:rFonts w:ascii="Times New Roman" w:hAnsi="Times New Roman" w:cs="Times New Roman"/>
        </w:rPr>
        <w:t>, 29 December 1991</w:t>
      </w:r>
      <w:r>
        <w:rPr>
          <w:rFonts w:ascii="Times New Roman" w:hAnsi="Times New Roman" w:cs="Times New Roman"/>
        </w:rPr>
        <w:t xml:space="preserve">; </w:t>
      </w:r>
      <w:r w:rsidRPr="00D76F3B">
        <w:rPr>
          <w:rFonts w:ascii="Times New Roman" w:hAnsi="Times New Roman" w:cs="Times New Roman"/>
        </w:rPr>
        <w:t xml:space="preserve">“Dunsmuir Spill Left Residue of Problems, </w:t>
      </w:r>
      <w:r w:rsidRPr="00D76F3B">
        <w:rPr>
          <w:rFonts w:ascii="Times New Roman" w:hAnsi="Times New Roman" w:cs="Times New Roman"/>
          <w:i/>
        </w:rPr>
        <w:t>Los Angeles Times</w:t>
      </w:r>
      <w:r w:rsidRPr="00D76F3B">
        <w:rPr>
          <w:rFonts w:ascii="Times New Roman" w:hAnsi="Times New Roman" w:cs="Times New Roman"/>
        </w:rPr>
        <w:t>, 13 July 1992</w:t>
      </w:r>
      <w:r>
        <w:rPr>
          <w:rFonts w:ascii="Times New Roman" w:hAnsi="Times New Roman" w:cs="Times New Roman"/>
        </w:rPr>
        <w:t>.</w:t>
      </w:r>
    </w:p>
  </w:endnote>
  <w:endnote w:id="119">
    <w:p w14:paraId="34E7E799" w14:textId="77777777" w:rsidR="00B85E47" w:rsidRPr="00D76F3B" w:rsidRDefault="00B85E47" w:rsidP="00D76F3B">
      <w:pPr>
        <w:pStyle w:val="EndnoteText"/>
        <w:ind w:firstLine="720"/>
        <w:rPr>
          <w:rFonts w:ascii="Times New Roman" w:hAnsi="Times New Roman" w:cs="Times New Roman"/>
        </w:rPr>
      </w:pPr>
      <w:r w:rsidRPr="00D76F3B">
        <w:rPr>
          <w:rStyle w:val="EndnoteReference"/>
          <w:rFonts w:ascii="Times New Roman" w:hAnsi="Times New Roman" w:cs="Times New Roman"/>
        </w:rPr>
        <w:endnoteRef/>
      </w:r>
      <w:r>
        <w:rPr>
          <w:rFonts w:ascii="Times New Roman" w:hAnsi="Times New Roman" w:cs="Times New Roman"/>
        </w:rPr>
        <w:t xml:space="preserve"> </w:t>
      </w:r>
      <w:r w:rsidRPr="00D76F3B">
        <w:rPr>
          <w:rFonts w:ascii="Times New Roman" w:hAnsi="Times New Roman" w:cs="Times New Roman"/>
        </w:rPr>
        <w:t>A Pesticide Spill that Crippled a River and S</w:t>
      </w:r>
      <w:r>
        <w:rPr>
          <w:rFonts w:ascii="Times New Roman" w:hAnsi="Times New Roman" w:cs="Times New Roman"/>
        </w:rPr>
        <w:t>poiled a Sleepy California Town.”</w:t>
      </w:r>
    </w:p>
  </w:endnote>
  <w:endnote w:id="120">
    <w:p w14:paraId="5E5435C5" w14:textId="77777777" w:rsidR="00B85E47" w:rsidRPr="00D76F3B" w:rsidRDefault="00B85E47" w:rsidP="00D76F3B">
      <w:pPr>
        <w:pStyle w:val="EndnoteText"/>
        <w:ind w:firstLine="720"/>
        <w:rPr>
          <w:rFonts w:ascii="Times New Roman" w:hAnsi="Times New Roman" w:cs="Times New Roman"/>
        </w:rPr>
      </w:pPr>
      <w:r w:rsidRPr="00D76F3B">
        <w:rPr>
          <w:rStyle w:val="EndnoteReference"/>
          <w:rFonts w:ascii="Times New Roman" w:hAnsi="Times New Roman" w:cs="Times New Roman"/>
        </w:rPr>
        <w:endnoteRef/>
      </w:r>
      <w:r>
        <w:rPr>
          <w:rFonts w:ascii="Times New Roman" w:hAnsi="Times New Roman" w:cs="Times New Roman"/>
        </w:rPr>
        <w:t xml:space="preserve"> </w:t>
      </w:r>
      <w:r w:rsidRPr="00D76F3B">
        <w:rPr>
          <w:rFonts w:ascii="Times New Roman" w:hAnsi="Times New Roman" w:cs="Times New Roman"/>
        </w:rPr>
        <w:t>“Dunsmuir</w:t>
      </w:r>
      <w:r>
        <w:rPr>
          <w:rFonts w:ascii="Times New Roman" w:hAnsi="Times New Roman" w:cs="Times New Roman"/>
        </w:rPr>
        <w:t xml:space="preserve"> Spill Left Residue of Problems.”</w:t>
      </w:r>
    </w:p>
  </w:endnote>
  <w:endnote w:id="121">
    <w:p w14:paraId="5F9FA0DA" w14:textId="77777777" w:rsidR="00B85E47" w:rsidRPr="008C000B" w:rsidRDefault="00B85E47" w:rsidP="008C000B">
      <w:pPr>
        <w:pStyle w:val="EndnoteText"/>
        <w:ind w:firstLine="720"/>
        <w:rPr>
          <w:rFonts w:ascii="Times New Roman" w:hAnsi="Times New Roman" w:cs="Times New Roman"/>
        </w:rPr>
      </w:pPr>
      <w:r w:rsidRPr="008C000B">
        <w:rPr>
          <w:rStyle w:val="EndnoteReference"/>
          <w:rFonts w:ascii="Times New Roman" w:hAnsi="Times New Roman" w:cs="Times New Roman"/>
        </w:rPr>
        <w:endnoteRef/>
      </w:r>
      <w:r>
        <w:rPr>
          <w:rFonts w:ascii="Times New Roman" w:hAnsi="Times New Roman" w:cs="Times New Roman"/>
        </w:rPr>
        <w:t xml:space="preserve"> </w:t>
      </w:r>
      <w:r w:rsidRPr="008C000B">
        <w:rPr>
          <w:rFonts w:ascii="Times New Roman" w:hAnsi="Times New Roman" w:cs="Times New Roman"/>
        </w:rPr>
        <w:t>“Spill Kills Summer Season Along River,</w:t>
      </w:r>
      <w:r>
        <w:rPr>
          <w:rFonts w:ascii="Times New Roman" w:hAnsi="Times New Roman" w:cs="Times New Roman"/>
        </w:rPr>
        <w:t>”</w:t>
      </w:r>
      <w:r w:rsidRPr="008C000B">
        <w:rPr>
          <w:rFonts w:ascii="Times New Roman" w:hAnsi="Times New Roman" w:cs="Times New Roman"/>
        </w:rPr>
        <w:t xml:space="preserve"> </w:t>
      </w:r>
      <w:r w:rsidRPr="008C000B">
        <w:rPr>
          <w:rFonts w:ascii="Times New Roman" w:hAnsi="Times New Roman" w:cs="Times New Roman"/>
          <w:i/>
        </w:rPr>
        <w:t>Los Angeles Times</w:t>
      </w:r>
      <w:r w:rsidRPr="008C000B">
        <w:rPr>
          <w:rFonts w:ascii="Times New Roman" w:hAnsi="Times New Roman" w:cs="Times New Roman"/>
        </w:rPr>
        <w:t>, 19 July 1991</w:t>
      </w:r>
    </w:p>
  </w:endnote>
  <w:endnote w:id="122">
    <w:p w14:paraId="09EAC6AE" w14:textId="77777777" w:rsidR="00B85E47" w:rsidRPr="008C000B" w:rsidRDefault="00B85E47" w:rsidP="008C000B">
      <w:pPr>
        <w:pStyle w:val="EndnoteText"/>
        <w:ind w:firstLine="720"/>
        <w:rPr>
          <w:rFonts w:ascii="Times New Roman" w:hAnsi="Times New Roman" w:cs="Times New Roman"/>
        </w:rPr>
      </w:pPr>
      <w:r w:rsidRPr="008C000B">
        <w:rPr>
          <w:rStyle w:val="EndnoteReference"/>
          <w:rFonts w:ascii="Times New Roman" w:hAnsi="Times New Roman" w:cs="Times New Roman"/>
        </w:rPr>
        <w:endnoteRef/>
      </w:r>
      <w:r>
        <w:rPr>
          <w:rFonts w:ascii="Times New Roman" w:hAnsi="Times New Roman" w:cs="Times New Roman"/>
        </w:rPr>
        <w:t xml:space="preserve"> </w:t>
      </w:r>
      <w:r w:rsidRPr="008C000B">
        <w:rPr>
          <w:rFonts w:ascii="Times New Roman" w:hAnsi="Times New Roman" w:cs="Times New Roman"/>
        </w:rPr>
        <w:t xml:space="preserve">“Dunsmuir not Hooked on DFG Trout Strategy, </w:t>
      </w:r>
      <w:r w:rsidRPr="008C000B">
        <w:rPr>
          <w:rFonts w:ascii="Times New Roman" w:hAnsi="Times New Roman" w:cs="Times New Roman"/>
          <w:i/>
        </w:rPr>
        <w:t>Los Angeles Times</w:t>
      </w:r>
      <w:r w:rsidRPr="008C000B">
        <w:rPr>
          <w:rFonts w:ascii="Times New Roman" w:hAnsi="Times New Roman" w:cs="Times New Roman"/>
        </w:rPr>
        <w:t>, 5 February 1992</w:t>
      </w:r>
      <w:r>
        <w:rPr>
          <w:rFonts w:ascii="Times New Roman" w:hAnsi="Times New Roman" w:cs="Times New Roman"/>
        </w:rPr>
        <w:t>;</w:t>
      </w:r>
      <w:r w:rsidRPr="008C000B">
        <w:rPr>
          <w:rFonts w:ascii="Times New Roman" w:hAnsi="Times New Roman" w:cs="Times New Roman"/>
        </w:rPr>
        <w:t xml:space="preserve"> “After the Spill State Officials Want to Let Nature Take Course on Upper Sacramento River, but Dunsmui</w:t>
      </w:r>
      <w:r>
        <w:rPr>
          <w:rFonts w:ascii="Times New Roman" w:hAnsi="Times New Roman" w:cs="Times New Roman"/>
        </w:rPr>
        <w:t>r’s Economy Can’t Stand to Wait.”</w:t>
      </w:r>
    </w:p>
  </w:endnote>
  <w:endnote w:id="123">
    <w:p w14:paraId="0ED4C1E1" w14:textId="77777777" w:rsidR="00B85E47" w:rsidRPr="008C000B" w:rsidRDefault="00B85E47" w:rsidP="008C000B">
      <w:pPr>
        <w:pStyle w:val="EndnoteText"/>
        <w:ind w:firstLine="720"/>
        <w:rPr>
          <w:rFonts w:ascii="Times New Roman" w:hAnsi="Times New Roman" w:cs="Times New Roman"/>
        </w:rPr>
      </w:pPr>
      <w:r w:rsidRPr="008C000B">
        <w:rPr>
          <w:rStyle w:val="EndnoteReference"/>
          <w:rFonts w:ascii="Times New Roman" w:hAnsi="Times New Roman" w:cs="Times New Roman"/>
        </w:rPr>
        <w:endnoteRef/>
      </w:r>
      <w:r>
        <w:rPr>
          <w:rFonts w:ascii="Times New Roman" w:hAnsi="Times New Roman" w:cs="Times New Roman"/>
        </w:rPr>
        <w:t xml:space="preserve"> </w:t>
      </w:r>
      <w:r w:rsidRPr="008C000B">
        <w:rPr>
          <w:rFonts w:ascii="Times New Roman" w:hAnsi="Times New Roman" w:cs="Times New Roman"/>
        </w:rPr>
        <w:t>“After the Spill State Officials Want to Let Nature Take Course on Upper Sacramento River, but Dunsmui</w:t>
      </w:r>
      <w:r>
        <w:rPr>
          <w:rFonts w:ascii="Times New Roman" w:hAnsi="Times New Roman" w:cs="Times New Roman"/>
        </w:rPr>
        <w:t xml:space="preserve">r’s Economy Can’t Stand to Wait;” </w:t>
      </w:r>
      <w:r w:rsidRPr="008C000B">
        <w:rPr>
          <w:rFonts w:ascii="Times New Roman" w:hAnsi="Times New Roman" w:cs="Times New Roman"/>
        </w:rPr>
        <w:t>“Dunsmuir not Hooked on DFG Trout Strategy,</w:t>
      </w:r>
      <w:r>
        <w:rPr>
          <w:rFonts w:ascii="Times New Roman" w:hAnsi="Times New Roman" w:cs="Times New Roman"/>
        </w:rPr>
        <w:t>”</w:t>
      </w:r>
      <w:r w:rsidRPr="008C000B">
        <w:rPr>
          <w:rFonts w:ascii="Times New Roman" w:hAnsi="Times New Roman" w:cs="Times New Roman"/>
        </w:rPr>
        <w:t xml:space="preserve"> </w:t>
      </w:r>
      <w:r w:rsidRPr="008C000B">
        <w:rPr>
          <w:rFonts w:ascii="Times New Roman" w:hAnsi="Times New Roman" w:cs="Times New Roman"/>
          <w:i/>
        </w:rPr>
        <w:t>Los Angeles Times</w:t>
      </w:r>
      <w:r w:rsidRPr="008C000B">
        <w:rPr>
          <w:rFonts w:ascii="Times New Roman" w:hAnsi="Times New Roman" w:cs="Times New Roman"/>
        </w:rPr>
        <w:t>, 5 February 1992</w:t>
      </w:r>
      <w:r>
        <w:rPr>
          <w:rFonts w:ascii="Times New Roman" w:hAnsi="Times New Roman" w:cs="Times New Roman"/>
        </w:rPr>
        <w:t>.</w:t>
      </w:r>
    </w:p>
  </w:endnote>
  <w:endnote w:id="124">
    <w:p w14:paraId="131E7EDA" w14:textId="77777777" w:rsidR="00B85E47" w:rsidRPr="008C000B" w:rsidRDefault="00B85E47" w:rsidP="008C000B">
      <w:pPr>
        <w:pStyle w:val="EndnoteText"/>
        <w:ind w:firstLine="720"/>
        <w:rPr>
          <w:rFonts w:ascii="Times New Roman" w:hAnsi="Times New Roman" w:cs="Times New Roman"/>
        </w:rPr>
      </w:pPr>
      <w:r w:rsidRPr="008C000B">
        <w:rPr>
          <w:rStyle w:val="EndnoteReference"/>
          <w:rFonts w:ascii="Times New Roman" w:hAnsi="Times New Roman" w:cs="Times New Roman"/>
        </w:rPr>
        <w:endnoteRef/>
      </w:r>
      <w:r>
        <w:rPr>
          <w:rFonts w:ascii="Times New Roman" w:hAnsi="Times New Roman" w:cs="Times New Roman"/>
        </w:rPr>
        <w:t xml:space="preserve"> </w:t>
      </w:r>
      <w:r w:rsidRPr="00D10A41">
        <w:rPr>
          <w:rFonts w:ascii="Times New Roman" w:hAnsi="Times New Roman" w:cs="Times New Roman"/>
        </w:rPr>
        <w:t>“After the Spill State Officials Want to Let Nature Take Course on Upper Sacramento River</w:t>
      </w:r>
      <w:r>
        <w:rPr>
          <w:rFonts w:ascii="Times New Roman" w:hAnsi="Times New Roman" w:cs="Times New Roman"/>
        </w:rPr>
        <w:t xml:space="preserve">;” </w:t>
      </w:r>
      <w:r w:rsidRPr="00D10A41">
        <w:rPr>
          <w:rFonts w:ascii="Times New Roman" w:hAnsi="Times New Roman" w:cs="Times New Roman"/>
        </w:rPr>
        <w:t>“Dunsmuir n</w:t>
      </w:r>
      <w:r>
        <w:rPr>
          <w:rFonts w:ascii="Times New Roman" w:hAnsi="Times New Roman" w:cs="Times New Roman"/>
        </w:rPr>
        <w:t>ot Hooked on DFG Trout Strategy.”</w:t>
      </w:r>
    </w:p>
  </w:endnote>
  <w:endnote w:id="125">
    <w:p w14:paraId="13F527D2" w14:textId="77777777" w:rsidR="00B85E47" w:rsidRPr="00D10A41" w:rsidRDefault="00B85E47" w:rsidP="00D10A41">
      <w:pPr>
        <w:pStyle w:val="EndnoteText"/>
        <w:ind w:firstLine="720"/>
        <w:rPr>
          <w:rFonts w:ascii="Times New Roman" w:hAnsi="Times New Roman" w:cs="Times New Roman"/>
        </w:rPr>
      </w:pPr>
      <w:r w:rsidRPr="00D10A41">
        <w:rPr>
          <w:rStyle w:val="EndnoteReference"/>
          <w:rFonts w:ascii="Times New Roman" w:hAnsi="Times New Roman" w:cs="Times New Roman"/>
        </w:rPr>
        <w:endnoteRef/>
      </w:r>
      <w:r>
        <w:rPr>
          <w:rFonts w:ascii="Times New Roman" w:hAnsi="Times New Roman" w:cs="Times New Roman"/>
        </w:rPr>
        <w:t xml:space="preserve"> </w:t>
      </w:r>
      <w:r w:rsidRPr="00D10A41">
        <w:rPr>
          <w:rFonts w:ascii="Times New Roman" w:hAnsi="Times New Roman" w:cs="Times New Roman"/>
        </w:rPr>
        <w:t xml:space="preserve">“Dunsmuir Welcomes back Anglers, </w:t>
      </w:r>
      <w:r w:rsidRPr="00D10A41">
        <w:rPr>
          <w:rFonts w:ascii="Times New Roman" w:hAnsi="Times New Roman" w:cs="Times New Roman"/>
          <w:i/>
        </w:rPr>
        <w:t>The Press Democrat</w:t>
      </w:r>
      <w:r>
        <w:rPr>
          <w:rFonts w:ascii="Times New Roman" w:hAnsi="Times New Roman" w:cs="Times New Roman"/>
        </w:rPr>
        <w:t>,” 1 May 1994.</w:t>
      </w:r>
    </w:p>
  </w:endnote>
  <w:endnote w:id="126">
    <w:p w14:paraId="3F0566BA" w14:textId="77777777" w:rsidR="00B85E47" w:rsidRPr="00C77312" w:rsidRDefault="00B85E47" w:rsidP="00C77312">
      <w:pPr>
        <w:pStyle w:val="EndnoteText"/>
        <w:ind w:firstLine="720"/>
        <w:rPr>
          <w:rFonts w:ascii="Times New Roman" w:hAnsi="Times New Roman" w:cs="Times New Roman"/>
        </w:rPr>
      </w:pPr>
      <w:r w:rsidRPr="00C77312">
        <w:rPr>
          <w:rStyle w:val="EndnoteReference"/>
          <w:rFonts w:ascii="Times New Roman" w:hAnsi="Times New Roman" w:cs="Times New Roman"/>
        </w:rPr>
        <w:endnoteRef/>
      </w:r>
      <w:r>
        <w:rPr>
          <w:rFonts w:ascii="Times New Roman" w:hAnsi="Times New Roman" w:cs="Times New Roman"/>
        </w:rPr>
        <w:t xml:space="preserve"> For some examples, see </w:t>
      </w:r>
      <w:r>
        <w:rPr>
          <w:rFonts w:ascii="Times New Roman" w:hAnsi="Times New Roman" w:cs="Times New Roman"/>
          <w:i/>
        </w:rPr>
        <w:t>A Development Plan for Lake Lanier Islands</w:t>
      </w:r>
      <w:r>
        <w:rPr>
          <w:rFonts w:ascii="Times New Roman" w:hAnsi="Times New Roman" w:cs="Times New Roman"/>
        </w:rPr>
        <w:t xml:space="preserve"> (Washington D.C.: Department of Commerce, 1967); </w:t>
      </w:r>
      <w:r>
        <w:rPr>
          <w:rFonts w:ascii="Times New Roman" w:hAnsi="Times New Roman" w:cs="Times New Roman"/>
          <w:i/>
        </w:rPr>
        <w:t xml:space="preserve">Tourist and Recreation Potential of the Cumberland Plateau Area </w:t>
      </w:r>
      <w:r>
        <w:rPr>
          <w:rFonts w:ascii="Times New Roman" w:hAnsi="Times New Roman" w:cs="Times New Roman"/>
        </w:rPr>
        <w:t>(Washington D.C.: Department of Commerce, 1965).</w:t>
      </w:r>
    </w:p>
  </w:endnote>
  <w:endnote w:id="127">
    <w:p w14:paraId="4D42B354" w14:textId="77777777" w:rsidR="00B85E47" w:rsidRPr="003C22AA" w:rsidRDefault="00B85E47" w:rsidP="003C22AA">
      <w:pPr>
        <w:pStyle w:val="EndnoteText"/>
        <w:ind w:firstLine="720"/>
        <w:rPr>
          <w:rFonts w:ascii="Times New Roman" w:hAnsi="Times New Roman" w:cs="Times New Roman"/>
        </w:rPr>
      </w:pPr>
      <w:r w:rsidRPr="003C22AA">
        <w:rPr>
          <w:rStyle w:val="EndnoteReference"/>
          <w:rFonts w:ascii="Times New Roman" w:hAnsi="Times New Roman" w:cs="Times New Roman"/>
        </w:rPr>
        <w:endnoteRef/>
      </w:r>
      <w:r>
        <w:rPr>
          <w:rFonts w:ascii="Times New Roman" w:hAnsi="Times New Roman" w:cs="Times New Roman"/>
        </w:rPr>
        <w:t xml:space="preserve"> Alma-Bacon County Model Cities Commission, </w:t>
      </w:r>
      <w:r>
        <w:rPr>
          <w:rFonts w:ascii="Times New Roman" w:hAnsi="Times New Roman" w:cs="Times New Roman"/>
          <w:i/>
        </w:rPr>
        <w:t xml:space="preserve">Mid-Planning Statement, Comprehensive Model Cities Program, Alma-Bacon County, Georgia </w:t>
      </w:r>
      <w:r>
        <w:rPr>
          <w:rFonts w:ascii="Times New Roman" w:hAnsi="Times New Roman" w:cs="Times New Roman"/>
        </w:rPr>
        <w:t>(Alma, Georgia: Model Cities Commission, 1969), II-80.</w:t>
      </w:r>
    </w:p>
  </w:endnote>
  <w:endnote w:id="128">
    <w:p w14:paraId="12E67B7B" w14:textId="77777777" w:rsidR="00B85E47" w:rsidRPr="009B0121" w:rsidRDefault="00B85E47" w:rsidP="009B0121">
      <w:pPr>
        <w:pStyle w:val="EndnoteText"/>
        <w:ind w:firstLine="720"/>
        <w:rPr>
          <w:rFonts w:ascii="Times New Roman" w:hAnsi="Times New Roman" w:cs="Times New Roman"/>
        </w:rPr>
      </w:pPr>
      <w:r w:rsidRPr="009B0121">
        <w:rPr>
          <w:rStyle w:val="EndnoteReference"/>
          <w:rFonts w:ascii="Times New Roman" w:hAnsi="Times New Roman" w:cs="Times New Roman"/>
        </w:rPr>
        <w:endnoteRef/>
      </w:r>
      <w:r>
        <w:rPr>
          <w:rFonts w:ascii="Times New Roman" w:hAnsi="Times New Roman" w:cs="Times New Roman"/>
        </w:rPr>
        <w:t xml:space="preserve"> Mittie Vaughn, “</w:t>
      </w:r>
      <w:r w:rsidRPr="009B0121">
        <w:rPr>
          <w:rFonts w:ascii="Times New Roman" w:hAnsi="Times New Roman" w:cs="Times New Roman"/>
        </w:rPr>
        <w:t>Corps of Engineers Calls Public Meeting,</w:t>
      </w:r>
      <w:r>
        <w:rPr>
          <w:rFonts w:ascii="Times New Roman" w:hAnsi="Times New Roman" w:cs="Times New Roman"/>
        </w:rPr>
        <w:t>”</w:t>
      </w:r>
      <w:r w:rsidRPr="009B0121">
        <w:rPr>
          <w:rFonts w:ascii="Times New Roman" w:hAnsi="Times New Roman" w:cs="Times New Roman"/>
        </w:rPr>
        <w:t xml:space="preserve"> </w:t>
      </w:r>
      <w:r>
        <w:rPr>
          <w:rFonts w:ascii="Times New Roman" w:hAnsi="Times New Roman" w:cs="Times New Roman"/>
          <w:i/>
        </w:rPr>
        <w:t>Alma Times</w:t>
      </w:r>
      <w:r w:rsidRPr="009B0121">
        <w:rPr>
          <w:rFonts w:ascii="Times New Roman" w:hAnsi="Times New Roman" w:cs="Times New Roman"/>
        </w:rPr>
        <w:t>, 29 December 1977</w:t>
      </w:r>
      <w:r>
        <w:rPr>
          <w:rFonts w:ascii="Times New Roman" w:hAnsi="Times New Roman" w:cs="Times New Roman"/>
        </w:rPr>
        <w:t xml:space="preserve">; </w:t>
      </w:r>
      <w:r>
        <w:rPr>
          <w:rFonts w:ascii="Times New Roman" w:hAnsi="Times New Roman" w:cs="Times New Roman"/>
          <w:i/>
        </w:rPr>
        <w:t>Final Determination of the U.S. Environmental Protection Agency’s Assistant Administrator for Water Pursuant to Section 404(c) of the Clean Water Act Concerning the Proposed Lake Alma Impoundment and Proposed Mitigation of Associated Environmental Impacts, Alma, Bacon County, Georgia</w:t>
      </w:r>
      <w:r>
        <w:rPr>
          <w:rFonts w:ascii="Times New Roman" w:hAnsi="Times New Roman" w:cs="Times New Roman"/>
        </w:rPr>
        <w:t xml:space="preserve">, downloaded from </w:t>
      </w:r>
      <w:r w:rsidRPr="00794AB2">
        <w:rPr>
          <w:rFonts w:ascii="Times New Roman" w:hAnsi="Times New Roman" w:cs="Times New Roman"/>
          <w:iCs/>
        </w:rPr>
        <w:t>https://www.epa.gov/sites/production/files/2015-05/documents/lakealmafd.pdf</w:t>
      </w:r>
      <w:r>
        <w:rPr>
          <w:rFonts w:ascii="Times New Roman" w:hAnsi="Times New Roman" w:cs="Times New Roman"/>
        </w:rPr>
        <w:t>.</w:t>
      </w:r>
    </w:p>
  </w:endnote>
  <w:endnote w:id="129">
    <w:p w14:paraId="2F1BC89E" w14:textId="77777777" w:rsidR="00B85E47" w:rsidRPr="00884E34" w:rsidRDefault="00B85E47" w:rsidP="00884E34">
      <w:pPr>
        <w:pStyle w:val="EndnoteText"/>
        <w:ind w:firstLine="720"/>
        <w:rPr>
          <w:rFonts w:ascii="Times New Roman" w:hAnsi="Times New Roman" w:cs="Times New Roman"/>
        </w:rPr>
      </w:pPr>
      <w:r w:rsidRPr="00884E34">
        <w:rPr>
          <w:rStyle w:val="EndnoteReference"/>
          <w:rFonts w:ascii="Times New Roman" w:hAnsi="Times New Roman" w:cs="Times New Roman"/>
        </w:rPr>
        <w:endnoteRef/>
      </w:r>
      <w:r>
        <w:rPr>
          <w:rFonts w:ascii="Times New Roman" w:hAnsi="Times New Roman" w:cs="Times New Roman"/>
        </w:rPr>
        <w:t xml:space="preserve"> “Hurricane Creek Protective Society, et al., v. Patricia Harris, et. al,” 9-10, 1978, Folder 2, Box 13, Georgia Wildlife Federation Records, Hargrett Rare Book and Manuscript Library, University of Georgia, Athens. </w:t>
      </w:r>
    </w:p>
  </w:endnote>
  <w:endnote w:id="130">
    <w:p w14:paraId="57EC324F" w14:textId="77777777" w:rsidR="00B85E47" w:rsidRPr="00390DAB" w:rsidRDefault="00B85E47" w:rsidP="00390DAB">
      <w:pPr>
        <w:pStyle w:val="EndnoteText"/>
        <w:ind w:firstLine="720"/>
        <w:rPr>
          <w:rFonts w:ascii="Times New Roman" w:hAnsi="Times New Roman" w:cs="Times New Roman"/>
        </w:rPr>
      </w:pPr>
      <w:r w:rsidRPr="00390DAB">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 xml:space="preserve">Planning Grant Application by the City of Alma, Bacon County, Georgia to Become a Demonstration City </w:t>
      </w:r>
      <w:r>
        <w:rPr>
          <w:rFonts w:ascii="Times New Roman" w:hAnsi="Times New Roman" w:cs="Times New Roman"/>
        </w:rPr>
        <w:t>(Alma: City of Alma, 1967), I-11.</w:t>
      </w:r>
    </w:p>
  </w:endnote>
  <w:endnote w:id="131">
    <w:p w14:paraId="1B52E388" w14:textId="77777777" w:rsidR="00B85E47" w:rsidRPr="003C22AA" w:rsidRDefault="00B85E47" w:rsidP="003C22AA">
      <w:pPr>
        <w:pStyle w:val="EndnoteText"/>
        <w:ind w:firstLine="720"/>
        <w:rPr>
          <w:rFonts w:ascii="Times New Roman" w:hAnsi="Times New Roman" w:cs="Times New Roman"/>
        </w:rPr>
      </w:pPr>
      <w:r w:rsidRPr="003C22AA">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Mid-Planning Statement</w:t>
      </w:r>
      <w:r>
        <w:rPr>
          <w:rFonts w:ascii="Times New Roman" w:hAnsi="Times New Roman" w:cs="Times New Roman"/>
        </w:rPr>
        <w:t xml:space="preserve">, II-74; </w:t>
      </w:r>
      <w:r>
        <w:rPr>
          <w:rFonts w:ascii="Times New Roman" w:hAnsi="Times New Roman" w:cs="Times New Roman"/>
          <w:i/>
        </w:rPr>
        <w:t>1967 Planning Grant Application</w:t>
      </w:r>
      <w:r>
        <w:rPr>
          <w:rFonts w:ascii="Times New Roman" w:hAnsi="Times New Roman" w:cs="Times New Roman"/>
        </w:rPr>
        <w:t xml:space="preserve">, III-25; </w:t>
      </w:r>
      <w:r>
        <w:rPr>
          <w:rFonts w:ascii="Times New Roman" w:hAnsi="Times New Roman" w:cs="Times New Roman"/>
          <w:i/>
        </w:rPr>
        <w:t>Planning Grant Application by the City of Alma, Bacon County, Georgia, to Plan a Model City</w:t>
      </w:r>
      <w:r>
        <w:rPr>
          <w:rFonts w:ascii="Times New Roman" w:hAnsi="Times New Roman" w:cs="Times New Roman"/>
        </w:rPr>
        <w:t xml:space="preserve"> (Alma, Georgia, Model Cities Commission, 1968), 3B-118; On the regional aspect of the project, see </w:t>
      </w:r>
      <w:r w:rsidRPr="007E3D78">
        <w:rPr>
          <w:rFonts w:ascii="Times New Roman" w:hAnsi="Times New Roman" w:cs="Times New Roman"/>
        </w:rPr>
        <w:t>“Army Holds Lake’s Fate,</w:t>
      </w:r>
      <w:r>
        <w:rPr>
          <w:rFonts w:ascii="Times New Roman" w:hAnsi="Times New Roman" w:cs="Times New Roman"/>
        </w:rPr>
        <w:t>”</w:t>
      </w:r>
      <w:r w:rsidRPr="007E3D78">
        <w:rPr>
          <w:rFonts w:ascii="Times New Roman" w:hAnsi="Times New Roman" w:cs="Times New Roman"/>
        </w:rPr>
        <w:t xml:space="preserve"> </w:t>
      </w:r>
      <w:r w:rsidRPr="007E3D78">
        <w:rPr>
          <w:rFonts w:ascii="Times New Roman" w:hAnsi="Times New Roman" w:cs="Times New Roman"/>
          <w:i/>
        </w:rPr>
        <w:t>A</w:t>
      </w:r>
      <w:r>
        <w:rPr>
          <w:rFonts w:ascii="Times New Roman" w:hAnsi="Times New Roman" w:cs="Times New Roman"/>
          <w:i/>
        </w:rPr>
        <w:t xml:space="preserve">lma </w:t>
      </w:r>
      <w:r w:rsidRPr="007E3D78">
        <w:rPr>
          <w:rFonts w:ascii="Times New Roman" w:hAnsi="Times New Roman" w:cs="Times New Roman"/>
          <w:i/>
        </w:rPr>
        <w:t>T</w:t>
      </w:r>
      <w:r>
        <w:rPr>
          <w:rFonts w:ascii="Times New Roman" w:hAnsi="Times New Roman" w:cs="Times New Roman"/>
          <w:i/>
        </w:rPr>
        <w:t>imes</w:t>
      </w:r>
      <w:r w:rsidRPr="007E3D78">
        <w:rPr>
          <w:rFonts w:ascii="Times New Roman" w:hAnsi="Times New Roman" w:cs="Times New Roman"/>
        </w:rPr>
        <w:t>, 19 January 1978</w:t>
      </w:r>
      <w:r>
        <w:rPr>
          <w:rFonts w:ascii="Times New Roman" w:hAnsi="Times New Roman" w:cs="Times New Roman"/>
        </w:rPr>
        <w:t>.</w:t>
      </w:r>
    </w:p>
  </w:endnote>
  <w:endnote w:id="132">
    <w:p w14:paraId="55EFA249" w14:textId="77777777" w:rsidR="00B85E47" w:rsidRPr="00390DAB" w:rsidRDefault="00B85E47" w:rsidP="00390DAB">
      <w:pPr>
        <w:pStyle w:val="EndnoteText"/>
        <w:ind w:firstLine="720"/>
        <w:rPr>
          <w:rFonts w:ascii="Times New Roman" w:hAnsi="Times New Roman" w:cs="Times New Roman"/>
        </w:rPr>
      </w:pPr>
      <w:r w:rsidRPr="00390DAB">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1968 Planning Grant Application</w:t>
      </w:r>
      <w:r>
        <w:rPr>
          <w:rFonts w:ascii="Times New Roman" w:hAnsi="Times New Roman" w:cs="Times New Roman"/>
        </w:rPr>
        <w:t>, 3B-113.</w:t>
      </w:r>
    </w:p>
  </w:endnote>
  <w:endnote w:id="133">
    <w:p w14:paraId="6531A81A" w14:textId="77777777" w:rsidR="00B85E47" w:rsidRPr="003D35B5" w:rsidRDefault="00B85E47" w:rsidP="003D35B5">
      <w:pPr>
        <w:pStyle w:val="EndnoteText"/>
        <w:ind w:firstLine="720"/>
        <w:rPr>
          <w:rFonts w:ascii="Times New Roman" w:hAnsi="Times New Roman" w:cs="Times New Roman"/>
        </w:rPr>
      </w:pPr>
      <w:r w:rsidRPr="003D35B5">
        <w:rPr>
          <w:rStyle w:val="EndnoteReference"/>
          <w:rFonts w:ascii="Times New Roman" w:hAnsi="Times New Roman" w:cs="Times New Roman"/>
        </w:rPr>
        <w:endnoteRef/>
      </w:r>
      <w:r>
        <w:rPr>
          <w:rFonts w:ascii="Times New Roman" w:hAnsi="Times New Roman" w:cs="Times New Roman"/>
        </w:rPr>
        <w:t xml:space="preserve"> </w:t>
      </w:r>
      <w:r w:rsidRPr="003D35B5">
        <w:rPr>
          <w:rFonts w:ascii="Times New Roman" w:hAnsi="Times New Roman" w:cs="Times New Roman"/>
        </w:rPr>
        <w:t>“City Buys Open Spaces Land in North Alma Area,</w:t>
      </w:r>
      <w:r>
        <w:rPr>
          <w:rFonts w:ascii="Times New Roman" w:hAnsi="Times New Roman" w:cs="Times New Roman"/>
        </w:rPr>
        <w:t>”</w:t>
      </w:r>
      <w:r w:rsidRPr="003D35B5">
        <w:rPr>
          <w:rFonts w:ascii="Times New Roman" w:hAnsi="Times New Roman" w:cs="Times New Roman"/>
        </w:rPr>
        <w:t xml:space="preserve"> </w:t>
      </w:r>
      <w:r w:rsidRPr="003D35B5">
        <w:rPr>
          <w:rFonts w:ascii="Times New Roman" w:hAnsi="Times New Roman" w:cs="Times New Roman"/>
          <w:i/>
        </w:rPr>
        <w:t>A</w:t>
      </w:r>
      <w:r>
        <w:rPr>
          <w:rFonts w:ascii="Times New Roman" w:hAnsi="Times New Roman" w:cs="Times New Roman"/>
          <w:i/>
        </w:rPr>
        <w:t xml:space="preserve">lma </w:t>
      </w:r>
      <w:r w:rsidRPr="003D35B5">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9 January 1969.</w:t>
      </w:r>
    </w:p>
  </w:endnote>
  <w:endnote w:id="134">
    <w:p w14:paraId="3D0AE8A1" w14:textId="77777777" w:rsidR="00B85E47" w:rsidRPr="003D35B5" w:rsidRDefault="00B85E47" w:rsidP="003D35B5">
      <w:pPr>
        <w:pStyle w:val="EndnoteText"/>
        <w:ind w:firstLine="720"/>
        <w:rPr>
          <w:rFonts w:ascii="Times New Roman" w:hAnsi="Times New Roman" w:cs="Times New Roman"/>
        </w:rPr>
      </w:pPr>
      <w:r w:rsidRPr="003D35B5">
        <w:rPr>
          <w:rStyle w:val="EndnoteReference"/>
          <w:rFonts w:ascii="Times New Roman" w:hAnsi="Times New Roman" w:cs="Times New Roman"/>
        </w:rPr>
        <w:endnoteRef/>
      </w:r>
      <w:r>
        <w:rPr>
          <w:rFonts w:ascii="Times New Roman" w:hAnsi="Times New Roman" w:cs="Times New Roman"/>
        </w:rPr>
        <w:t xml:space="preserve"> </w:t>
      </w:r>
      <w:r w:rsidRPr="003D35B5">
        <w:rPr>
          <w:rFonts w:ascii="Times New Roman" w:hAnsi="Times New Roman" w:cs="Times New Roman"/>
          <w:i/>
        </w:rPr>
        <w:t>National Wildlife Federation, et al v John Marsh, Secretary of the Army, et al</w:t>
      </w:r>
      <w:r>
        <w:rPr>
          <w:rFonts w:ascii="Times New Roman" w:hAnsi="Times New Roman" w:cs="Times New Roman"/>
        </w:rPr>
        <w:t xml:space="preserve">, 1973, </w:t>
      </w:r>
      <w:r w:rsidRPr="003D35B5">
        <w:rPr>
          <w:rFonts w:ascii="Times New Roman" w:hAnsi="Times New Roman" w:cs="Times New Roman"/>
        </w:rPr>
        <w:t>https://law.justia.com/cases/federal/appellate-courts/F2/721/767/162745/</w:t>
      </w:r>
      <w:r>
        <w:rPr>
          <w:rFonts w:ascii="Times New Roman" w:hAnsi="Times New Roman" w:cs="Times New Roman"/>
        </w:rPr>
        <w:t xml:space="preserve">; “Lake Alma – Facts and Figures,” Folder 9, Box 13, Georgia Wildlife Federation Papers. </w:t>
      </w:r>
    </w:p>
  </w:endnote>
  <w:endnote w:id="135">
    <w:p w14:paraId="668B33A4" w14:textId="77777777" w:rsidR="00B85E47" w:rsidRPr="00B9281E" w:rsidRDefault="00B85E47" w:rsidP="00B9281E">
      <w:pPr>
        <w:pStyle w:val="EndnoteText"/>
        <w:ind w:firstLine="720"/>
        <w:rPr>
          <w:rFonts w:ascii="Times New Roman" w:hAnsi="Times New Roman" w:cs="Times New Roman"/>
        </w:rPr>
      </w:pPr>
      <w:r w:rsidRPr="00B9281E">
        <w:rPr>
          <w:rStyle w:val="EndnoteReference"/>
          <w:rFonts w:ascii="Times New Roman" w:hAnsi="Times New Roman" w:cs="Times New Roman"/>
        </w:rPr>
        <w:endnoteRef/>
      </w:r>
      <w:r>
        <w:rPr>
          <w:rFonts w:ascii="Times New Roman" w:hAnsi="Times New Roman" w:cs="Times New Roman"/>
        </w:rPr>
        <w:t xml:space="preserve"> </w:t>
      </w:r>
      <w:r w:rsidRPr="00B9281E">
        <w:rPr>
          <w:rFonts w:ascii="Times New Roman" w:hAnsi="Times New Roman" w:cs="Times New Roman"/>
        </w:rPr>
        <w:t xml:space="preserve">To Patricia Harris </w:t>
      </w:r>
      <w:r>
        <w:rPr>
          <w:rFonts w:ascii="Times New Roman" w:hAnsi="Times New Roman" w:cs="Times New Roman"/>
        </w:rPr>
        <w:t xml:space="preserve">from George Busbee, 5 July 1977, Folder 2, Box 13, Georgia Wildlife Federation Papers; </w:t>
      </w:r>
      <w:r w:rsidRPr="00B9281E">
        <w:rPr>
          <w:rFonts w:ascii="Times New Roman" w:hAnsi="Times New Roman" w:cs="Times New Roman"/>
        </w:rPr>
        <w:t>“Why the Department of Natural Resources Supports the Cons</w:t>
      </w:r>
      <w:r>
        <w:rPr>
          <w:rFonts w:ascii="Times New Roman" w:hAnsi="Times New Roman" w:cs="Times New Roman"/>
        </w:rPr>
        <w:t xml:space="preserve">truction of Lake Alma,” ca. 1988, Folder 10, Box 13, Georgia Wildlife Federation Papers; </w:t>
      </w:r>
      <w:r w:rsidRPr="00B9281E">
        <w:rPr>
          <w:rFonts w:ascii="Times New Roman" w:hAnsi="Times New Roman" w:cs="Times New Roman"/>
        </w:rPr>
        <w:t>“Commissioners to Condemn Lake Alma Project Property,</w:t>
      </w:r>
      <w:r>
        <w:rPr>
          <w:rFonts w:ascii="Times New Roman" w:hAnsi="Times New Roman" w:cs="Times New Roman"/>
        </w:rPr>
        <w:t>”</w:t>
      </w:r>
      <w:r w:rsidRPr="00B9281E">
        <w:rPr>
          <w:rFonts w:ascii="Times New Roman" w:hAnsi="Times New Roman" w:cs="Times New Roman"/>
        </w:rPr>
        <w:t xml:space="preserve"> </w:t>
      </w:r>
      <w:r w:rsidRPr="00B9281E">
        <w:rPr>
          <w:rFonts w:ascii="Times New Roman" w:hAnsi="Times New Roman" w:cs="Times New Roman"/>
          <w:i/>
        </w:rPr>
        <w:t>A</w:t>
      </w:r>
      <w:r>
        <w:rPr>
          <w:rFonts w:ascii="Times New Roman" w:hAnsi="Times New Roman" w:cs="Times New Roman"/>
          <w:i/>
        </w:rPr>
        <w:t xml:space="preserve">lma </w:t>
      </w:r>
      <w:r w:rsidRPr="00B9281E">
        <w:rPr>
          <w:rFonts w:ascii="Times New Roman" w:hAnsi="Times New Roman" w:cs="Times New Roman"/>
          <w:i/>
        </w:rPr>
        <w:t>T</w:t>
      </w:r>
      <w:r>
        <w:rPr>
          <w:rFonts w:ascii="Times New Roman" w:hAnsi="Times New Roman" w:cs="Times New Roman"/>
          <w:i/>
        </w:rPr>
        <w:t>imes</w:t>
      </w:r>
      <w:r w:rsidRPr="00B9281E">
        <w:rPr>
          <w:rFonts w:ascii="Times New Roman" w:hAnsi="Times New Roman" w:cs="Times New Roman"/>
        </w:rPr>
        <w:t>, 23 Au</w:t>
      </w:r>
      <w:r>
        <w:rPr>
          <w:rFonts w:ascii="Times New Roman" w:hAnsi="Times New Roman" w:cs="Times New Roman"/>
        </w:rPr>
        <w:t xml:space="preserve">gust 1973; </w:t>
      </w:r>
      <w:r w:rsidRPr="00B9281E">
        <w:rPr>
          <w:rFonts w:ascii="Times New Roman" w:hAnsi="Times New Roman" w:cs="Times New Roman"/>
        </w:rPr>
        <w:t>“Governor Backs Lake Alma Project,</w:t>
      </w:r>
      <w:r>
        <w:rPr>
          <w:rFonts w:ascii="Times New Roman" w:hAnsi="Times New Roman" w:cs="Times New Roman"/>
        </w:rPr>
        <w:t>”</w:t>
      </w:r>
      <w:r w:rsidRPr="00B9281E">
        <w:rPr>
          <w:rFonts w:ascii="Times New Roman" w:hAnsi="Times New Roman" w:cs="Times New Roman"/>
        </w:rPr>
        <w:t xml:space="preserve"> </w:t>
      </w:r>
      <w:r w:rsidRPr="00B9281E">
        <w:rPr>
          <w:rFonts w:ascii="Times New Roman" w:hAnsi="Times New Roman" w:cs="Times New Roman"/>
          <w:i/>
        </w:rPr>
        <w:t>A</w:t>
      </w:r>
      <w:r>
        <w:rPr>
          <w:rFonts w:ascii="Times New Roman" w:hAnsi="Times New Roman" w:cs="Times New Roman"/>
          <w:i/>
        </w:rPr>
        <w:t xml:space="preserve">lma </w:t>
      </w:r>
      <w:r w:rsidRPr="00B9281E">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14 July 1977; </w:t>
      </w:r>
      <w:r w:rsidRPr="00B9281E">
        <w:rPr>
          <w:rFonts w:ascii="Times New Roman" w:hAnsi="Times New Roman" w:cs="Times New Roman"/>
        </w:rPr>
        <w:t>“Army Holds Lake’s Fate,</w:t>
      </w:r>
      <w:r>
        <w:rPr>
          <w:rFonts w:ascii="Times New Roman" w:hAnsi="Times New Roman" w:cs="Times New Roman"/>
        </w:rPr>
        <w:t>”</w:t>
      </w:r>
      <w:r w:rsidRPr="00B9281E">
        <w:rPr>
          <w:rFonts w:ascii="Times New Roman" w:hAnsi="Times New Roman" w:cs="Times New Roman"/>
        </w:rPr>
        <w:t xml:space="preserve"> </w:t>
      </w:r>
      <w:r w:rsidRPr="00B9281E">
        <w:rPr>
          <w:rFonts w:ascii="Times New Roman" w:hAnsi="Times New Roman" w:cs="Times New Roman"/>
          <w:i/>
        </w:rPr>
        <w:t>A</w:t>
      </w:r>
      <w:r>
        <w:rPr>
          <w:rFonts w:ascii="Times New Roman" w:hAnsi="Times New Roman" w:cs="Times New Roman"/>
          <w:i/>
        </w:rPr>
        <w:t xml:space="preserve">lma </w:t>
      </w:r>
      <w:r w:rsidRPr="00B9281E">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19 January 1978; </w:t>
      </w:r>
      <w:r w:rsidRPr="00B9281E">
        <w:rPr>
          <w:rFonts w:ascii="Times New Roman" w:hAnsi="Times New Roman" w:cs="Times New Roman"/>
        </w:rPr>
        <w:t>“Resolution Supports Lake Alma Project,</w:t>
      </w:r>
      <w:r>
        <w:rPr>
          <w:rFonts w:ascii="Times New Roman" w:hAnsi="Times New Roman" w:cs="Times New Roman"/>
        </w:rPr>
        <w:t>”</w:t>
      </w:r>
      <w:r w:rsidRPr="00B9281E">
        <w:rPr>
          <w:rFonts w:ascii="Times New Roman" w:hAnsi="Times New Roman" w:cs="Times New Roman"/>
        </w:rPr>
        <w:t xml:space="preserve"> </w:t>
      </w:r>
      <w:r w:rsidRPr="00B9281E">
        <w:rPr>
          <w:rFonts w:ascii="Times New Roman" w:hAnsi="Times New Roman" w:cs="Times New Roman"/>
          <w:i/>
        </w:rPr>
        <w:t>A</w:t>
      </w:r>
      <w:r>
        <w:rPr>
          <w:rFonts w:ascii="Times New Roman" w:hAnsi="Times New Roman" w:cs="Times New Roman"/>
          <w:i/>
        </w:rPr>
        <w:t xml:space="preserve">lma </w:t>
      </w:r>
      <w:r w:rsidRPr="00B9281E">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19 January 1978; </w:t>
      </w:r>
      <w:r w:rsidRPr="00B9281E">
        <w:rPr>
          <w:rFonts w:ascii="Times New Roman" w:hAnsi="Times New Roman" w:cs="Times New Roman"/>
        </w:rPr>
        <w:t>“Mayor’s Dream: The Building of Lake Alma,</w:t>
      </w:r>
      <w:r>
        <w:rPr>
          <w:rFonts w:ascii="Times New Roman" w:hAnsi="Times New Roman" w:cs="Times New Roman"/>
        </w:rPr>
        <w:t>”</w:t>
      </w:r>
      <w:r w:rsidRPr="00B9281E">
        <w:rPr>
          <w:rFonts w:ascii="Times New Roman" w:hAnsi="Times New Roman" w:cs="Times New Roman"/>
        </w:rPr>
        <w:t xml:space="preserve"> </w:t>
      </w:r>
      <w:r w:rsidRPr="00B9281E">
        <w:rPr>
          <w:rFonts w:ascii="Times New Roman" w:hAnsi="Times New Roman" w:cs="Times New Roman"/>
          <w:i/>
        </w:rPr>
        <w:t>A</w:t>
      </w:r>
      <w:r>
        <w:rPr>
          <w:rFonts w:ascii="Times New Roman" w:hAnsi="Times New Roman" w:cs="Times New Roman"/>
          <w:i/>
        </w:rPr>
        <w:t xml:space="preserve">lma </w:t>
      </w:r>
      <w:r w:rsidRPr="00B9281E">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19 January 1978; </w:t>
      </w:r>
      <w:r w:rsidRPr="00B9281E">
        <w:rPr>
          <w:rFonts w:ascii="Times New Roman" w:hAnsi="Times New Roman" w:cs="Times New Roman"/>
        </w:rPr>
        <w:t>“Economic Development Council Supports Lake Alma Project,</w:t>
      </w:r>
      <w:r>
        <w:rPr>
          <w:rFonts w:ascii="Times New Roman" w:hAnsi="Times New Roman" w:cs="Times New Roman"/>
        </w:rPr>
        <w:t>”</w:t>
      </w:r>
      <w:r w:rsidRPr="00B9281E">
        <w:rPr>
          <w:rFonts w:ascii="Times New Roman" w:hAnsi="Times New Roman" w:cs="Times New Roman"/>
        </w:rPr>
        <w:t xml:space="preserve"> </w:t>
      </w:r>
      <w:r w:rsidRPr="00B9281E">
        <w:rPr>
          <w:rFonts w:ascii="Times New Roman" w:hAnsi="Times New Roman" w:cs="Times New Roman"/>
          <w:i/>
        </w:rPr>
        <w:t>A</w:t>
      </w:r>
      <w:r>
        <w:rPr>
          <w:rFonts w:ascii="Times New Roman" w:hAnsi="Times New Roman" w:cs="Times New Roman"/>
          <w:i/>
        </w:rPr>
        <w:t xml:space="preserve">lma </w:t>
      </w:r>
      <w:r w:rsidRPr="00B9281E">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26 January 1978.</w:t>
      </w:r>
    </w:p>
  </w:endnote>
  <w:endnote w:id="136">
    <w:p w14:paraId="0548FB8A" w14:textId="77777777" w:rsidR="00B85E47" w:rsidRPr="003E70DA" w:rsidRDefault="00B85E47" w:rsidP="003E70DA">
      <w:pPr>
        <w:pStyle w:val="EndnoteText"/>
        <w:ind w:firstLine="720"/>
        <w:rPr>
          <w:rFonts w:ascii="Times New Roman" w:hAnsi="Times New Roman" w:cs="Times New Roman"/>
        </w:rPr>
      </w:pPr>
      <w:r w:rsidRPr="003E70DA">
        <w:rPr>
          <w:rStyle w:val="EndnoteReference"/>
          <w:rFonts w:ascii="Times New Roman" w:hAnsi="Times New Roman" w:cs="Times New Roman"/>
        </w:rPr>
        <w:endnoteRef/>
      </w:r>
      <w:r>
        <w:rPr>
          <w:rFonts w:ascii="Times New Roman" w:hAnsi="Times New Roman" w:cs="Times New Roman"/>
        </w:rPr>
        <w:t xml:space="preserve"> </w:t>
      </w:r>
      <w:r w:rsidRPr="003E70DA">
        <w:rPr>
          <w:rFonts w:ascii="Times New Roman" w:hAnsi="Times New Roman" w:cs="Times New Roman"/>
        </w:rPr>
        <w:t>“Know the Truth about Lake Alma – Don’t Be Misled,</w:t>
      </w:r>
      <w:r>
        <w:rPr>
          <w:rFonts w:ascii="Times New Roman" w:hAnsi="Times New Roman" w:cs="Times New Roman"/>
        </w:rPr>
        <w:t>”</w:t>
      </w:r>
      <w:r w:rsidRPr="003E70DA">
        <w:rPr>
          <w:rFonts w:ascii="Times New Roman" w:hAnsi="Times New Roman" w:cs="Times New Roman"/>
        </w:rPr>
        <w:t xml:space="preserve"> </w:t>
      </w:r>
      <w:r w:rsidRPr="003E70DA">
        <w:rPr>
          <w:rFonts w:ascii="Times New Roman" w:hAnsi="Times New Roman" w:cs="Times New Roman"/>
          <w:i/>
        </w:rPr>
        <w:t>A</w:t>
      </w:r>
      <w:r>
        <w:rPr>
          <w:rFonts w:ascii="Times New Roman" w:hAnsi="Times New Roman" w:cs="Times New Roman"/>
          <w:i/>
        </w:rPr>
        <w:t xml:space="preserve">lma </w:t>
      </w:r>
      <w:r w:rsidRPr="003E70DA">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25 March 1976.</w:t>
      </w:r>
    </w:p>
  </w:endnote>
  <w:endnote w:id="137">
    <w:p w14:paraId="5BE69241" w14:textId="77777777" w:rsidR="00B85E47" w:rsidRPr="00DA7309" w:rsidRDefault="00B85E47" w:rsidP="00DA7309">
      <w:pPr>
        <w:pStyle w:val="EndnoteText"/>
        <w:ind w:firstLine="720"/>
        <w:rPr>
          <w:rFonts w:ascii="Times New Roman" w:hAnsi="Times New Roman" w:cs="Times New Roman"/>
        </w:rPr>
      </w:pPr>
      <w:r w:rsidRPr="00DA7309">
        <w:rPr>
          <w:rStyle w:val="EndnoteReference"/>
          <w:rFonts w:ascii="Times New Roman" w:hAnsi="Times New Roman" w:cs="Times New Roman"/>
        </w:rPr>
        <w:endnoteRef/>
      </w:r>
      <w:r>
        <w:rPr>
          <w:rFonts w:ascii="Times New Roman" w:hAnsi="Times New Roman" w:cs="Times New Roman"/>
        </w:rPr>
        <w:t xml:space="preserve"> </w:t>
      </w:r>
      <w:r w:rsidRPr="00DA7309">
        <w:rPr>
          <w:rFonts w:ascii="Times New Roman" w:hAnsi="Times New Roman" w:cs="Times New Roman"/>
        </w:rPr>
        <w:t xml:space="preserve">“Economic Development Council Supports Lake Alma Project,” </w:t>
      </w:r>
      <w:r w:rsidRPr="00DA7309">
        <w:rPr>
          <w:rFonts w:ascii="Times New Roman" w:hAnsi="Times New Roman" w:cs="Times New Roman"/>
          <w:i/>
        </w:rPr>
        <w:t>Alma Times</w:t>
      </w:r>
      <w:r w:rsidRPr="00DA7309">
        <w:rPr>
          <w:rFonts w:ascii="Times New Roman" w:hAnsi="Times New Roman" w:cs="Times New Roman"/>
        </w:rPr>
        <w:t>, 26 January 1978.</w:t>
      </w:r>
    </w:p>
  </w:endnote>
  <w:endnote w:id="138">
    <w:p w14:paraId="3785BF80" w14:textId="77777777" w:rsidR="00B85E47" w:rsidRPr="00725AD2" w:rsidRDefault="00B85E47" w:rsidP="00725AD2">
      <w:pPr>
        <w:pStyle w:val="EndnoteText"/>
        <w:ind w:firstLine="720"/>
        <w:rPr>
          <w:rFonts w:ascii="Times New Roman" w:hAnsi="Times New Roman" w:cs="Times New Roman"/>
        </w:rPr>
      </w:pPr>
      <w:r w:rsidRPr="00725AD2">
        <w:rPr>
          <w:rStyle w:val="EndnoteReference"/>
          <w:rFonts w:ascii="Times New Roman" w:hAnsi="Times New Roman" w:cs="Times New Roman"/>
        </w:rPr>
        <w:endnoteRef/>
      </w:r>
      <w:r>
        <w:rPr>
          <w:rFonts w:ascii="Times New Roman" w:hAnsi="Times New Roman" w:cs="Times New Roman"/>
        </w:rPr>
        <w:t xml:space="preserve"> </w:t>
      </w:r>
      <w:r w:rsidRPr="00725AD2">
        <w:rPr>
          <w:rFonts w:ascii="Times New Roman" w:hAnsi="Times New Roman" w:cs="Times New Roman"/>
        </w:rPr>
        <w:t>“Will Lake Hurt Environment?</w:t>
      </w:r>
      <w:r>
        <w:rPr>
          <w:rFonts w:ascii="Times New Roman" w:hAnsi="Times New Roman" w:cs="Times New Roman"/>
        </w:rPr>
        <w:t>”</w:t>
      </w:r>
      <w:r w:rsidRPr="00725AD2">
        <w:rPr>
          <w:rFonts w:ascii="Times New Roman" w:hAnsi="Times New Roman" w:cs="Times New Roman"/>
        </w:rPr>
        <w:t xml:space="preserve"> </w:t>
      </w:r>
      <w:r w:rsidRPr="00725AD2">
        <w:rPr>
          <w:rFonts w:ascii="Times New Roman" w:hAnsi="Times New Roman" w:cs="Times New Roman"/>
          <w:i/>
        </w:rPr>
        <w:t>A</w:t>
      </w:r>
      <w:r>
        <w:rPr>
          <w:rFonts w:ascii="Times New Roman" w:hAnsi="Times New Roman" w:cs="Times New Roman"/>
          <w:i/>
        </w:rPr>
        <w:t xml:space="preserve">lma </w:t>
      </w:r>
      <w:r w:rsidRPr="00725AD2">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6 July 1978.</w:t>
      </w:r>
    </w:p>
  </w:endnote>
  <w:endnote w:id="139">
    <w:p w14:paraId="21105CF4" w14:textId="77777777" w:rsidR="00B85E47" w:rsidRPr="00725AD2" w:rsidRDefault="00B85E47" w:rsidP="00725AD2">
      <w:pPr>
        <w:pStyle w:val="EndnoteText"/>
        <w:ind w:firstLine="720"/>
        <w:rPr>
          <w:rFonts w:ascii="Times New Roman" w:hAnsi="Times New Roman" w:cs="Times New Roman"/>
        </w:rPr>
      </w:pPr>
      <w:r w:rsidRPr="00725AD2">
        <w:rPr>
          <w:rStyle w:val="EndnoteReference"/>
          <w:rFonts w:ascii="Times New Roman" w:hAnsi="Times New Roman" w:cs="Times New Roman"/>
        </w:rPr>
        <w:endnoteRef/>
      </w:r>
      <w:r>
        <w:rPr>
          <w:rFonts w:ascii="Times New Roman" w:hAnsi="Times New Roman" w:cs="Times New Roman"/>
        </w:rPr>
        <w:t xml:space="preserve"> “Lake Alma Plan Still Tangled in Pile of Red Tape,” found in Folder 6, Box 13, Georgia Wildlife Federation Papers. </w:t>
      </w:r>
    </w:p>
  </w:endnote>
  <w:endnote w:id="140">
    <w:p w14:paraId="0BCAD31D" w14:textId="77777777" w:rsidR="00B85E47" w:rsidRPr="00903E2C" w:rsidRDefault="00B85E47" w:rsidP="00903E2C">
      <w:pPr>
        <w:pStyle w:val="EndnoteText"/>
        <w:ind w:firstLine="720"/>
        <w:rPr>
          <w:rFonts w:ascii="Times New Roman" w:hAnsi="Times New Roman" w:cs="Times New Roman"/>
        </w:rPr>
      </w:pPr>
      <w:r w:rsidRPr="00903E2C">
        <w:rPr>
          <w:rStyle w:val="EndnoteReference"/>
          <w:rFonts w:ascii="Times New Roman" w:hAnsi="Times New Roman" w:cs="Times New Roman"/>
        </w:rPr>
        <w:endnoteRef/>
      </w:r>
      <w:r>
        <w:rPr>
          <w:rFonts w:ascii="Times New Roman" w:hAnsi="Times New Roman" w:cs="Times New Roman"/>
        </w:rPr>
        <w:t xml:space="preserve"> </w:t>
      </w:r>
      <w:r w:rsidRPr="00903E2C">
        <w:rPr>
          <w:rFonts w:ascii="Times New Roman" w:hAnsi="Times New Roman" w:cs="Times New Roman"/>
        </w:rPr>
        <w:t>“Lake Project in Trouble; Deadline is September 30,</w:t>
      </w:r>
      <w:r>
        <w:rPr>
          <w:rFonts w:ascii="Times New Roman" w:hAnsi="Times New Roman" w:cs="Times New Roman"/>
        </w:rPr>
        <w:t xml:space="preserve">” </w:t>
      </w:r>
      <w:r w:rsidRPr="00903E2C">
        <w:rPr>
          <w:rFonts w:ascii="Times New Roman" w:hAnsi="Times New Roman" w:cs="Times New Roman"/>
          <w:i/>
        </w:rPr>
        <w:t>A</w:t>
      </w:r>
      <w:r>
        <w:rPr>
          <w:rFonts w:ascii="Times New Roman" w:hAnsi="Times New Roman" w:cs="Times New Roman"/>
          <w:i/>
        </w:rPr>
        <w:t xml:space="preserve">lma </w:t>
      </w:r>
      <w:r w:rsidRPr="00903E2C">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26 July 1973; </w:t>
      </w:r>
      <w:r w:rsidRPr="00903E2C">
        <w:rPr>
          <w:rFonts w:ascii="Times New Roman" w:hAnsi="Times New Roman" w:cs="Times New Roman"/>
          <w:bCs/>
          <w:i/>
        </w:rPr>
        <w:t>Darling Int'l, Inc. v. Carter</w:t>
      </w:r>
      <w:r>
        <w:rPr>
          <w:rFonts w:ascii="Times New Roman" w:hAnsi="Times New Roman" w:cs="Times New Roman"/>
          <w:bCs/>
        </w:rPr>
        <w:t>, 294 Ga. 455, 2014.</w:t>
      </w:r>
    </w:p>
  </w:endnote>
  <w:endnote w:id="141">
    <w:p w14:paraId="7F11A42C" w14:textId="77777777" w:rsidR="00B85E47" w:rsidRPr="008732B6" w:rsidRDefault="00B85E47" w:rsidP="008732B6">
      <w:pPr>
        <w:pStyle w:val="EndnoteText"/>
        <w:ind w:firstLine="720"/>
        <w:rPr>
          <w:rFonts w:ascii="Times New Roman" w:hAnsi="Times New Roman" w:cs="Times New Roman"/>
        </w:rPr>
      </w:pPr>
      <w:r w:rsidRPr="008732B6">
        <w:rPr>
          <w:rStyle w:val="EndnoteReference"/>
          <w:rFonts w:ascii="Times New Roman" w:hAnsi="Times New Roman" w:cs="Times New Roman"/>
        </w:rPr>
        <w:endnoteRef/>
      </w:r>
      <w:r>
        <w:rPr>
          <w:rFonts w:ascii="Times New Roman" w:hAnsi="Times New Roman" w:cs="Times New Roman"/>
        </w:rPr>
        <w:t xml:space="preserve"> </w:t>
      </w:r>
      <w:r w:rsidRPr="008732B6">
        <w:rPr>
          <w:rFonts w:ascii="Times New Roman" w:hAnsi="Times New Roman" w:cs="Times New Roman"/>
        </w:rPr>
        <w:t>“Commissioners to Condemn Lake Alma Project Property,</w:t>
      </w:r>
      <w:r>
        <w:rPr>
          <w:rFonts w:ascii="Times New Roman" w:hAnsi="Times New Roman" w:cs="Times New Roman"/>
        </w:rPr>
        <w:t>”</w:t>
      </w:r>
      <w:r w:rsidRPr="008732B6">
        <w:rPr>
          <w:rFonts w:ascii="Times New Roman" w:hAnsi="Times New Roman" w:cs="Times New Roman"/>
        </w:rPr>
        <w:t xml:space="preserve"> </w:t>
      </w:r>
      <w:r w:rsidRPr="008732B6">
        <w:rPr>
          <w:rFonts w:ascii="Times New Roman" w:hAnsi="Times New Roman" w:cs="Times New Roman"/>
          <w:i/>
        </w:rPr>
        <w:t>A</w:t>
      </w:r>
      <w:r>
        <w:rPr>
          <w:rFonts w:ascii="Times New Roman" w:hAnsi="Times New Roman" w:cs="Times New Roman"/>
          <w:i/>
        </w:rPr>
        <w:t xml:space="preserve">lma </w:t>
      </w:r>
      <w:r w:rsidRPr="008732B6">
        <w:rPr>
          <w:rFonts w:ascii="Times New Roman" w:hAnsi="Times New Roman" w:cs="Times New Roman"/>
          <w:i/>
        </w:rPr>
        <w:t>T</w:t>
      </w:r>
      <w:r>
        <w:rPr>
          <w:rFonts w:ascii="Times New Roman" w:hAnsi="Times New Roman" w:cs="Times New Roman"/>
          <w:i/>
        </w:rPr>
        <w:t>imes</w:t>
      </w:r>
      <w:r w:rsidRPr="008732B6">
        <w:rPr>
          <w:rFonts w:ascii="Times New Roman" w:hAnsi="Times New Roman" w:cs="Times New Roman"/>
        </w:rPr>
        <w:t>, 23 Au</w:t>
      </w:r>
      <w:r>
        <w:rPr>
          <w:rFonts w:ascii="Times New Roman" w:hAnsi="Times New Roman" w:cs="Times New Roman"/>
        </w:rPr>
        <w:t xml:space="preserve">gust 1973; </w:t>
      </w:r>
      <w:r w:rsidRPr="008732B6">
        <w:rPr>
          <w:rFonts w:ascii="Times New Roman" w:hAnsi="Times New Roman" w:cs="Times New Roman"/>
        </w:rPr>
        <w:t>“Condemnation Papers Filed on Lake Property,</w:t>
      </w:r>
      <w:r>
        <w:rPr>
          <w:rFonts w:ascii="Times New Roman" w:hAnsi="Times New Roman" w:cs="Times New Roman"/>
        </w:rPr>
        <w:t>”</w:t>
      </w:r>
      <w:r w:rsidRPr="008732B6">
        <w:rPr>
          <w:rFonts w:ascii="Times New Roman" w:hAnsi="Times New Roman" w:cs="Times New Roman"/>
          <w:i/>
        </w:rPr>
        <w:t xml:space="preserve"> A</w:t>
      </w:r>
      <w:r>
        <w:rPr>
          <w:rFonts w:ascii="Times New Roman" w:hAnsi="Times New Roman" w:cs="Times New Roman"/>
          <w:i/>
        </w:rPr>
        <w:t xml:space="preserve">lma </w:t>
      </w:r>
      <w:r w:rsidRPr="008732B6">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6 September 1973.</w:t>
      </w:r>
    </w:p>
  </w:endnote>
  <w:endnote w:id="142">
    <w:p w14:paraId="62D4255E" w14:textId="77777777" w:rsidR="00B85E47" w:rsidRPr="008732B6" w:rsidRDefault="00B85E47" w:rsidP="008732B6">
      <w:pPr>
        <w:pStyle w:val="EndnoteText"/>
        <w:ind w:firstLine="720"/>
        <w:rPr>
          <w:rFonts w:ascii="Times New Roman" w:hAnsi="Times New Roman" w:cs="Times New Roman"/>
        </w:rPr>
      </w:pPr>
      <w:r w:rsidRPr="008732B6">
        <w:rPr>
          <w:rStyle w:val="EndnoteReference"/>
          <w:rFonts w:ascii="Times New Roman" w:hAnsi="Times New Roman" w:cs="Times New Roman"/>
        </w:rPr>
        <w:endnoteRef/>
      </w:r>
      <w:r>
        <w:rPr>
          <w:rFonts w:ascii="Times New Roman" w:hAnsi="Times New Roman" w:cs="Times New Roman"/>
        </w:rPr>
        <w:t xml:space="preserve"> </w:t>
      </w:r>
      <w:r w:rsidRPr="008732B6">
        <w:rPr>
          <w:rFonts w:ascii="Times New Roman" w:hAnsi="Times New Roman" w:cs="Times New Roman"/>
        </w:rPr>
        <w:t>“Suit Filed Against Lake Alma Project,</w:t>
      </w:r>
      <w:r>
        <w:rPr>
          <w:rFonts w:ascii="Times New Roman" w:hAnsi="Times New Roman" w:cs="Times New Roman"/>
        </w:rPr>
        <w:t>”</w:t>
      </w:r>
      <w:r w:rsidRPr="008732B6">
        <w:rPr>
          <w:rFonts w:ascii="Times New Roman" w:hAnsi="Times New Roman" w:cs="Times New Roman"/>
        </w:rPr>
        <w:t xml:space="preserve"> </w:t>
      </w:r>
      <w:r w:rsidRPr="008732B6">
        <w:rPr>
          <w:rFonts w:ascii="Times New Roman" w:hAnsi="Times New Roman" w:cs="Times New Roman"/>
          <w:i/>
        </w:rPr>
        <w:t>A</w:t>
      </w:r>
      <w:r>
        <w:rPr>
          <w:rFonts w:ascii="Times New Roman" w:hAnsi="Times New Roman" w:cs="Times New Roman"/>
          <w:i/>
        </w:rPr>
        <w:t xml:space="preserve">lma </w:t>
      </w:r>
      <w:r w:rsidRPr="008732B6">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27 September 1973.</w:t>
      </w:r>
    </w:p>
  </w:endnote>
  <w:endnote w:id="143">
    <w:p w14:paraId="7FAA6AE0" w14:textId="77777777" w:rsidR="00B85E47" w:rsidRPr="00262468" w:rsidRDefault="00B85E47" w:rsidP="00262468">
      <w:pPr>
        <w:pStyle w:val="EndnoteText"/>
        <w:ind w:firstLine="720"/>
        <w:rPr>
          <w:rFonts w:ascii="Times New Roman" w:hAnsi="Times New Roman" w:cs="Times New Roman"/>
        </w:rPr>
      </w:pPr>
      <w:r w:rsidRPr="00262468">
        <w:rPr>
          <w:rStyle w:val="EndnoteReference"/>
          <w:rFonts w:ascii="Times New Roman" w:hAnsi="Times New Roman" w:cs="Times New Roman"/>
        </w:rPr>
        <w:endnoteRef/>
      </w:r>
      <w:r>
        <w:rPr>
          <w:rFonts w:ascii="Times New Roman" w:hAnsi="Times New Roman" w:cs="Times New Roman"/>
        </w:rPr>
        <w:t xml:space="preserve"> </w:t>
      </w:r>
      <w:r w:rsidRPr="00262468">
        <w:rPr>
          <w:rFonts w:ascii="Times New Roman" w:hAnsi="Times New Roman" w:cs="Times New Roman"/>
        </w:rPr>
        <w:t>“Council Tells Lake Backers to ‘Reprogram’ Fund Request,</w:t>
      </w:r>
      <w:r>
        <w:rPr>
          <w:rFonts w:ascii="Times New Roman" w:hAnsi="Times New Roman" w:cs="Times New Roman"/>
        </w:rPr>
        <w:t>”</w:t>
      </w:r>
      <w:r w:rsidRPr="00262468">
        <w:rPr>
          <w:rFonts w:ascii="Times New Roman" w:hAnsi="Times New Roman" w:cs="Times New Roman"/>
        </w:rPr>
        <w:t xml:space="preserve"> </w:t>
      </w:r>
      <w:r w:rsidRPr="00262468">
        <w:rPr>
          <w:rFonts w:ascii="Times New Roman" w:hAnsi="Times New Roman" w:cs="Times New Roman"/>
          <w:i/>
        </w:rPr>
        <w:t>Savannah Morning News</w:t>
      </w:r>
      <w:r>
        <w:rPr>
          <w:rFonts w:ascii="Times New Roman" w:hAnsi="Times New Roman" w:cs="Times New Roman"/>
        </w:rPr>
        <w:t xml:space="preserve">, 22 June 1977, in Folder 2, Box 13, Georgia Wildlife Federation Papers. </w:t>
      </w:r>
    </w:p>
  </w:endnote>
  <w:endnote w:id="144">
    <w:p w14:paraId="47D30A83" w14:textId="77777777" w:rsidR="00B85E47" w:rsidRPr="002C3EAF" w:rsidRDefault="00B85E47" w:rsidP="002C3EAF">
      <w:pPr>
        <w:pStyle w:val="EndnoteText"/>
        <w:ind w:firstLine="720"/>
        <w:rPr>
          <w:rFonts w:ascii="Times New Roman" w:hAnsi="Times New Roman" w:cs="Times New Roman"/>
        </w:rPr>
      </w:pPr>
      <w:r w:rsidRPr="002C3EAF">
        <w:rPr>
          <w:rStyle w:val="EndnoteReference"/>
          <w:rFonts w:ascii="Times New Roman" w:hAnsi="Times New Roman" w:cs="Times New Roman"/>
        </w:rPr>
        <w:endnoteRef/>
      </w:r>
      <w:r>
        <w:rPr>
          <w:rFonts w:ascii="Times New Roman" w:hAnsi="Times New Roman" w:cs="Times New Roman"/>
        </w:rPr>
        <w:t xml:space="preserve"> </w:t>
      </w:r>
      <w:r w:rsidRPr="00262468">
        <w:rPr>
          <w:rFonts w:ascii="Times New Roman" w:hAnsi="Times New Roman" w:cs="Times New Roman"/>
        </w:rPr>
        <w:t>“To Build a Lake,</w:t>
      </w:r>
      <w:r>
        <w:rPr>
          <w:rFonts w:ascii="Times New Roman" w:hAnsi="Times New Roman" w:cs="Times New Roman"/>
        </w:rPr>
        <w:t>”</w:t>
      </w:r>
      <w:r w:rsidRPr="00262468">
        <w:rPr>
          <w:rFonts w:ascii="Times New Roman" w:hAnsi="Times New Roman" w:cs="Times New Roman"/>
        </w:rPr>
        <w:t xml:space="preserve"> </w:t>
      </w:r>
      <w:r w:rsidRPr="00262468">
        <w:rPr>
          <w:rFonts w:ascii="Times New Roman" w:hAnsi="Times New Roman" w:cs="Times New Roman"/>
          <w:i/>
        </w:rPr>
        <w:t>A</w:t>
      </w:r>
      <w:r>
        <w:rPr>
          <w:rFonts w:ascii="Times New Roman" w:hAnsi="Times New Roman" w:cs="Times New Roman"/>
          <w:i/>
        </w:rPr>
        <w:t xml:space="preserve">lma </w:t>
      </w:r>
      <w:r w:rsidRPr="00262468">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12 July 1979; </w:t>
      </w:r>
      <w:r w:rsidRPr="002C3EAF">
        <w:rPr>
          <w:rFonts w:ascii="Times New Roman" w:hAnsi="Times New Roman" w:cs="Times New Roman"/>
        </w:rPr>
        <w:t>To Floyd Deen f</w:t>
      </w:r>
      <w:r>
        <w:rPr>
          <w:rFonts w:ascii="Times New Roman" w:hAnsi="Times New Roman" w:cs="Times New Roman"/>
        </w:rPr>
        <w:t>rom Delano Deen, 1 October 1974, Folder 1, Box 13, Georgia Wildlife Federation Papers.</w:t>
      </w:r>
    </w:p>
  </w:endnote>
  <w:endnote w:id="145">
    <w:p w14:paraId="0647163D" w14:textId="77777777" w:rsidR="00B85E47" w:rsidRPr="002C3EAF" w:rsidRDefault="00B85E47" w:rsidP="002C3EAF">
      <w:pPr>
        <w:pStyle w:val="EndnoteText"/>
        <w:ind w:firstLine="720"/>
        <w:rPr>
          <w:rFonts w:ascii="Times New Roman" w:hAnsi="Times New Roman" w:cs="Times New Roman"/>
        </w:rPr>
      </w:pPr>
      <w:r w:rsidRPr="002C3EAF">
        <w:rPr>
          <w:rStyle w:val="EndnoteReference"/>
          <w:rFonts w:ascii="Times New Roman" w:hAnsi="Times New Roman" w:cs="Times New Roman"/>
        </w:rPr>
        <w:endnoteRef/>
      </w:r>
      <w:r>
        <w:rPr>
          <w:rFonts w:ascii="Times New Roman" w:hAnsi="Times New Roman" w:cs="Times New Roman"/>
        </w:rPr>
        <w:t xml:space="preserve"> </w:t>
      </w:r>
      <w:r w:rsidRPr="002C3EAF">
        <w:rPr>
          <w:rFonts w:ascii="Times New Roman" w:hAnsi="Times New Roman" w:cs="Times New Roman"/>
        </w:rPr>
        <w:t>“Delano Deen Continues Wagi</w:t>
      </w:r>
      <w:r>
        <w:rPr>
          <w:rFonts w:ascii="Times New Roman" w:hAnsi="Times New Roman" w:cs="Times New Roman"/>
        </w:rPr>
        <w:t>ng War,” News clipping, ca. 1977, in Folder 2, Box 13, Papers of Georgia Wildlife Federation.</w:t>
      </w:r>
    </w:p>
  </w:endnote>
  <w:endnote w:id="146">
    <w:p w14:paraId="702CE30C" w14:textId="77777777" w:rsidR="00B85E47" w:rsidRPr="00335371" w:rsidRDefault="00B85E47" w:rsidP="00335371">
      <w:pPr>
        <w:pStyle w:val="EndnoteText"/>
        <w:ind w:firstLine="720"/>
        <w:rPr>
          <w:rFonts w:ascii="Times New Roman" w:hAnsi="Times New Roman" w:cs="Times New Roman"/>
        </w:rPr>
      </w:pPr>
      <w:r w:rsidRPr="00335371">
        <w:rPr>
          <w:rStyle w:val="EndnoteReference"/>
          <w:rFonts w:ascii="Times New Roman" w:hAnsi="Times New Roman" w:cs="Times New Roman"/>
        </w:rPr>
        <w:endnoteRef/>
      </w:r>
      <w:r>
        <w:rPr>
          <w:rFonts w:ascii="Times New Roman" w:hAnsi="Times New Roman" w:cs="Times New Roman"/>
        </w:rPr>
        <w:t xml:space="preserve"> </w:t>
      </w:r>
      <w:r w:rsidRPr="00335371">
        <w:rPr>
          <w:rFonts w:ascii="Times New Roman" w:hAnsi="Times New Roman" w:cs="Times New Roman"/>
        </w:rPr>
        <w:t>“Corps of Engineering Hearing Scheduled,</w:t>
      </w:r>
      <w:r>
        <w:rPr>
          <w:rFonts w:ascii="Times New Roman" w:hAnsi="Times New Roman" w:cs="Times New Roman"/>
        </w:rPr>
        <w:t>”</w:t>
      </w:r>
      <w:r w:rsidRPr="00335371">
        <w:rPr>
          <w:rFonts w:ascii="Times New Roman" w:hAnsi="Times New Roman" w:cs="Times New Roman"/>
        </w:rPr>
        <w:t xml:space="preserve"> </w:t>
      </w:r>
      <w:r w:rsidRPr="00335371">
        <w:rPr>
          <w:rFonts w:ascii="Times New Roman" w:hAnsi="Times New Roman" w:cs="Times New Roman"/>
          <w:i/>
        </w:rPr>
        <w:t>A</w:t>
      </w:r>
      <w:r>
        <w:rPr>
          <w:rFonts w:ascii="Times New Roman" w:hAnsi="Times New Roman" w:cs="Times New Roman"/>
          <w:i/>
        </w:rPr>
        <w:t xml:space="preserve">lma </w:t>
      </w:r>
      <w:r w:rsidRPr="00335371">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12 January 1978.</w:t>
      </w:r>
    </w:p>
  </w:endnote>
  <w:endnote w:id="147">
    <w:p w14:paraId="050F28BE" w14:textId="77777777" w:rsidR="00B85E47" w:rsidRPr="002E538C" w:rsidRDefault="00B85E47" w:rsidP="002E538C">
      <w:pPr>
        <w:pStyle w:val="EndnoteText"/>
        <w:ind w:firstLine="720"/>
        <w:rPr>
          <w:rFonts w:ascii="Times New Roman" w:hAnsi="Times New Roman" w:cs="Times New Roman"/>
        </w:rPr>
      </w:pPr>
      <w:r w:rsidRPr="002E538C">
        <w:rPr>
          <w:rStyle w:val="EndnoteReference"/>
          <w:rFonts w:ascii="Times New Roman" w:hAnsi="Times New Roman" w:cs="Times New Roman"/>
        </w:rPr>
        <w:endnoteRef/>
      </w:r>
      <w:r>
        <w:rPr>
          <w:rFonts w:ascii="Times New Roman" w:hAnsi="Times New Roman" w:cs="Times New Roman"/>
        </w:rPr>
        <w:t xml:space="preserve"> </w:t>
      </w:r>
      <w:r w:rsidRPr="002E538C">
        <w:rPr>
          <w:rFonts w:ascii="Times New Roman" w:hAnsi="Times New Roman" w:cs="Times New Roman"/>
        </w:rPr>
        <w:t>To William Grossma</w:t>
      </w:r>
      <w:r>
        <w:rPr>
          <w:rFonts w:ascii="Times New Roman" w:hAnsi="Times New Roman" w:cs="Times New Roman"/>
        </w:rPr>
        <w:t xml:space="preserve">n from Delano Deen, 26 May 1977, Folder 2, Box 13, Georgia Wildlife Federation Papers. </w:t>
      </w:r>
    </w:p>
  </w:endnote>
  <w:endnote w:id="148">
    <w:p w14:paraId="319AAB5C" w14:textId="77777777" w:rsidR="00B85E47" w:rsidRPr="0041431F" w:rsidRDefault="00B85E47" w:rsidP="002E538C">
      <w:pPr>
        <w:pStyle w:val="EndnoteText"/>
        <w:ind w:firstLine="720"/>
        <w:rPr>
          <w:rFonts w:ascii="Times New Roman" w:hAnsi="Times New Roman" w:cs="Times New Roman"/>
        </w:rPr>
      </w:pPr>
      <w:r w:rsidRPr="002E538C">
        <w:rPr>
          <w:rStyle w:val="EndnoteReference"/>
          <w:rFonts w:ascii="Times New Roman" w:hAnsi="Times New Roman" w:cs="Times New Roman"/>
        </w:rPr>
        <w:endnoteRef/>
      </w:r>
      <w:r>
        <w:rPr>
          <w:rFonts w:ascii="Times New Roman" w:hAnsi="Times New Roman" w:cs="Times New Roman"/>
        </w:rPr>
        <w:t xml:space="preserve"> “Comments of Hurricane Creek Protective Society on 1976 Environmental Impact Statement, x-146, in </w:t>
      </w:r>
      <w:r>
        <w:rPr>
          <w:rFonts w:ascii="Times New Roman" w:hAnsi="Times New Roman" w:cs="Times New Roman"/>
          <w:i/>
        </w:rPr>
        <w:t>Lake Alma Project, Final Environmental Impact Statement</w:t>
      </w:r>
      <w:r>
        <w:rPr>
          <w:rFonts w:ascii="Times New Roman" w:hAnsi="Times New Roman" w:cs="Times New Roman"/>
        </w:rPr>
        <w:t xml:space="preserve">. This statement was included in volume five of the </w:t>
      </w:r>
      <w:r>
        <w:rPr>
          <w:rFonts w:ascii="Times New Roman" w:hAnsi="Times New Roman" w:cs="Times New Roman"/>
          <w:i/>
        </w:rPr>
        <w:t>Draft Supplement to the Lake Alma Final Environmental Impact Statement</w:t>
      </w:r>
      <w:r>
        <w:rPr>
          <w:rFonts w:ascii="Times New Roman" w:hAnsi="Times New Roman" w:cs="Times New Roman"/>
        </w:rPr>
        <w:t xml:space="preserve"> (Washington D.C.: U.S. Army Corps of Engineers, 1986).</w:t>
      </w:r>
    </w:p>
  </w:endnote>
  <w:endnote w:id="149">
    <w:p w14:paraId="15ACB3F4" w14:textId="77777777" w:rsidR="00B85E47" w:rsidRPr="00B30B25" w:rsidRDefault="00B85E47" w:rsidP="00B30B25">
      <w:pPr>
        <w:pStyle w:val="EndnoteText"/>
        <w:ind w:firstLine="720"/>
        <w:rPr>
          <w:rFonts w:ascii="Times New Roman" w:hAnsi="Times New Roman" w:cs="Times New Roman"/>
        </w:rPr>
      </w:pPr>
      <w:r w:rsidRPr="00B30B25">
        <w:rPr>
          <w:rStyle w:val="EndnoteReference"/>
          <w:rFonts w:ascii="Times New Roman" w:hAnsi="Times New Roman" w:cs="Times New Roman"/>
        </w:rPr>
        <w:endnoteRef/>
      </w:r>
      <w:r>
        <w:rPr>
          <w:rFonts w:ascii="Times New Roman" w:hAnsi="Times New Roman" w:cs="Times New Roman"/>
        </w:rPr>
        <w:t xml:space="preserve"> </w:t>
      </w:r>
      <w:r w:rsidRPr="00B30B25">
        <w:rPr>
          <w:rFonts w:ascii="Times New Roman" w:hAnsi="Times New Roman" w:cs="Times New Roman"/>
        </w:rPr>
        <w:t xml:space="preserve">“Miller Firm </w:t>
      </w:r>
      <w:r>
        <w:rPr>
          <w:rFonts w:ascii="Times New Roman" w:hAnsi="Times New Roman" w:cs="Times New Roman"/>
        </w:rPr>
        <w:t>on Lake Alma Project Opposition,”</w:t>
      </w:r>
      <w:r w:rsidRPr="00B30B25">
        <w:rPr>
          <w:rFonts w:ascii="Times New Roman" w:hAnsi="Times New Roman" w:cs="Times New Roman"/>
        </w:rPr>
        <w:t xml:space="preserve"> </w:t>
      </w:r>
      <w:r w:rsidRPr="00B30B25">
        <w:rPr>
          <w:rFonts w:ascii="Times New Roman" w:hAnsi="Times New Roman" w:cs="Times New Roman"/>
          <w:i/>
        </w:rPr>
        <w:t>Florida Times-Union</w:t>
      </w:r>
      <w:r w:rsidRPr="00B30B25">
        <w:rPr>
          <w:rFonts w:ascii="Times New Roman" w:hAnsi="Times New Roman" w:cs="Times New Roman"/>
        </w:rPr>
        <w:t>, 21</w:t>
      </w:r>
      <w:r>
        <w:rPr>
          <w:rFonts w:ascii="Times New Roman" w:hAnsi="Times New Roman" w:cs="Times New Roman"/>
        </w:rPr>
        <w:t xml:space="preserve"> June 1980, in Folder 5, Box 13, Georgia Wildlife Federation Papers. </w:t>
      </w:r>
    </w:p>
  </w:endnote>
  <w:endnote w:id="150">
    <w:p w14:paraId="1D804EB7" w14:textId="77777777" w:rsidR="00B85E47" w:rsidRPr="00B30B25" w:rsidRDefault="00B85E47" w:rsidP="00B30B25">
      <w:pPr>
        <w:pStyle w:val="EndnoteText"/>
        <w:ind w:firstLine="720"/>
        <w:rPr>
          <w:rFonts w:ascii="Times New Roman" w:hAnsi="Times New Roman" w:cs="Times New Roman"/>
        </w:rPr>
      </w:pPr>
      <w:r w:rsidRPr="00B30B25">
        <w:rPr>
          <w:rStyle w:val="EndnoteReference"/>
          <w:rFonts w:ascii="Times New Roman" w:hAnsi="Times New Roman" w:cs="Times New Roman"/>
        </w:rPr>
        <w:endnoteRef/>
      </w:r>
      <w:r>
        <w:rPr>
          <w:rFonts w:ascii="Times New Roman" w:hAnsi="Times New Roman" w:cs="Times New Roman"/>
        </w:rPr>
        <w:t xml:space="preserve"> </w:t>
      </w:r>
      <w:r w:rsidRPr="00B30B25">
        <w:rPr>
          <w:rFonts w:ascii="Times New Roman" w:hAnsi="Times New Roman" w:cs="Times New Roman"/>
        </w:rPr>
        <w:t>“Miller Assails Lake Alma at Coffee Park,</w:t>
      </w:r>
      <w:r>
        <w:rPr>
          <w:rFonts w:ascii="Times New Roman" w:hAnsi="Times New Roman" w:cs="Times New Roman"/>
        </w:rPr>
        <w:t>”</w:t>
      </w:r>
      <w:r w:rsidRPr="00B30B25">
        <w:rPr>
          <w:rFonts w:ascii="Times New Roman" w:hAnsi="Times New Roman" w:cs="Times New Roman"/>
        </w:rPr>
        <w:t xml:space="preserve"> </w:t>
      </w:r>
      <w:r w:rsidRPr="00B30B25">
        <w:rPr>
          <w:rFonts w:ascii="Times New Roman" w:hAnsi="Times New Roman" w:cs="Times New Roman"/>
          <w:i/>
        </w:rPr>
        <w:t>A</w:t>
      </w:r>
      <w:r>
        <w:rPr>
          <w:rFonts w:ascii="Times New Roman" w:hAnsi="Times New Roman" w:cs="Times New Roman"/>
          <w:i/>
        </w:rPr>
        <w:t xml:space="preserve">lma </w:t>
      </w:r>
      <w:r w:rsidRPr="00B30B25">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17 July 1980.</w:t>
      </w:r>
    </w:p>
  </w:endnote>
  <w:endnote w:id="151">
    <w:p w14:paraId="5E58895C" w14:textId="77777777" w:rsidR="00B85E47" w:rsidRPr="003976C5" w:rsidRDefault="00B85E47" w:rsidP="003976C5">
      <w:pPr>
        <w:pStyle w:val="EndnoteText"/>
        <w:ind w:firstLine="720"/>
        <w:rPr>
          <w:rFonts w:ascii="Times New Roman" w:hAnsi="Times New Roman" w:cs="Times New Roman"/>
        </w:rPr>
      </w:pPr>
      <w:r w:rsidRPr="003976C5">
        <w:rPr>
          <w:rStyle w:val="EndnoteReference"/>
          <w:rFonts w:ascii="Times New Roman" w:hAnsi="Times New Roman" w:cs="Times New Roman"/>
        </w:rPr>
        <w:endnoteRef/>
      </w:r>
      <w:r>
        <w:rPr>
          <w:rFonts w:ascii="Times New Roman" w:hAnsi="Times New Roman" w:cs="Times New Roman"/>
        </w:rPr>
        <w:t xml:space="preserve"> To Colonel Stanley G. Genega from Alton Cauley, 3 December 1986, in </w:t>
      </w:r>
      <w:r>
        <w:rPr>
          <w:rFonts w:ascii="Times New Roman" w:hAnsi="Times New Roman" w:cs="Times New Roman"/>
          <w:i/>
        </w:rPr>
        <w:t xml:space="preserve">Final Supplement to the Lake Alma Final Environmental Impact Statement </w:t>
      </w:r>
      <w:r>
        <w:rPr>
          <w:rFonts w:ascii="Times New Roman" w:hAnsi="Times New Roman" w:cs="Times New Roman"/>
        </w:rPr>
        <w:t>(Washington D.C.: Army Corps of Engineers, 1986).</w:t>
      </w:r>
    </w:p>
  </w:endnote>
  <w:endnote w:id="152">
    <w:p w14:paraId="059A882F" w14:textId="77777777" w:rsidR="00B85E47" w:rsidRPr="00AA11CD" w:rsidRDefault="00B85E47" w:rsidP="00AA11CD">
      <w:pPr>
        <w:pStyle w:val="EndnoteText"/>
        <w:ind w:firstLine="720"/>
        <w:rPr>
          <w:rFonts w:ascii="Times New Roman" w:hAnsi="Times New Roman" w:cs="Times New Roman"/>
        </w:rPr>
      </w:pPr>
      <w:r w:rsidRPr="00AA11CD">
        <w:rPr>
          <w:rStyle w:val="EndnoteReference"/>
          <w:rFonts w:ascii="Times New Roman" w:hAnsi="Times New Roman" w:cs="Times New Roman"/>
        </w:rPr>
        <w:endnoteRef/>
      </w:r>
      <w:r>
        <w:rPr>
          <w:rFonts w:ascii="Times New Roman" w:hAnsi="Times New Roman" w:cs="Times New Roman"/>
        </w:rPr>
        <w:t xml:space="preserve"> </w:t>
      </w:r>
      <w:r w:rsidRPr="00AA11CD">
        <w:rPr>
          <w:rFonts w:ascii="Times New Roman" w:hAnsi="Times New Roman" w:cs="Times New Roman"/>
        </w:rPr>
        <w:t>“$126,656 Hospital Equipment, $85,000 Survey Approved,</w:t>
      </w:r>
      <w:r>
        <w:rPr>
          <w:rFonts w:ascii="Times New Roman" w:hAnsi="Times New Roman" w:cs="Times New Roman"/>
        </w:rPr>
        <w:t>”</w:t>
      </w:r>
      <w:r w:rsidRPr="00AA11CD">
        <w:rPr>
          <w:rFonts w:ascii="Times New Roman" w:hAnsi="Times New Roman" w:cs="Times New Roman"/>
        </w:rPr>
        <w:t xml:space="preserve"> </w:t>
      </w:r>
      <w:r w:rsidRPr="00AA11CD">
        <w:rPr>
          <w:rFonts w:ascii="Times New Roman" w:hAnsi="Times New Roman" w:cs="Times New Roman"/>
          <w:i/>
        </w:rPr>
        <w:t>A</w:t>
      </w:r>
      <w:r>
        <w:rPr>
          <w:rFonts w:ascii="Times New Roman" w:hAnsi="Times New Roman" w:cs="Times New Roman"/>
          <w:i/>
        </w:rPr>
        <w:t xml:space="preserve">lma </w:t>
      </w:r>
      <w:r w:rsidRPr="00AA11CD">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5 June 1975; </w:t>
      </w:r>
      <w:r w:rsidRPr="00AA11CD">
        <w:rPr>
          <w:rFonts w:ascii="Times New Roman" w:hAnsi="Times New Roman" w:cs="Times New Roman"/>
        </w:rPr>
        <w:t xml:space="preserve">“Lake Study Funds are Approved, </w:t>
      </w:r>
      <w:r w:rsidRPr="00AA11CD">
        <w:rPr>
          <w:rFonts w:ascii="Times New Roman" w:hAnsi="Times New Roman" w:cs="Times New Roman"/>
          <w:i/>
        </w:rPr>
        <w:t>A</w:t>
      </w:r>
      <w:r>
        <w:rPr>
          <w:rFonts w:ascii="Times New Roman" w:hAnsi="Times New Roman" w:cs="Times New Roman"/>
          <w:i/>
        </w:rPr>
        <w:t xml:space="preserve">lma </w:t>
      </w:r>
      <w:r w:rsidRPr="00AA11CD">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17 July 1975.</w:t>
      </w:r>
    </w:p>
  </w:endnote>
  <w:endnote w:id="153">
    <w:p w14:paraId="14672CEC" w14:textId="77777777" w:rsidR="00B85E47" w:rsidRPr="00814CD5" w:rsidRDefault="00B85E47" w:rsidP="00AA11CD">
      <w:pPr>
        <w:pStyle w:val="EndnoteText"/>
        <w:ind w:firstLine="720"/>
        <w:rPr>
          <w:rFonts w:ascii="Times New Roman" w:hAnsi="Times New Roman" w:cs="Times New Roman"/>
          <w:lang w:val="pt-BR"/>
        </w:rPr>
      </w:pPr>
      <w:r w:rsidRPr="00AA11CD">
        <w:rPr>
          <w:rStyle w:val="EndnoteReference"/>
          <w:rFonts w:ascii="Times New Roman" w:hAnsi="Times New Roman" w:cs="Times New Roman"/>
        </w:rPr>
        <w:endnoteRef/>
      </w:r>
      <w:r w:rsidRPr="00814CD5">
        <w:rPr>
          <w:rFonts w:ascii="Times New Roman" w:hAnsi="Times New Roman" w:cs="Times New Roman"/>
          <w:lang w:val="pt-BR"/>
        </w:rPr>
        <w:t xml:space="preserve"> </w:t>
      </w:r>
      <w:r w:rsidRPr="00814CD5">
        <w:rPr>
          <w:rFonts w:ascii="Times New Roman" w:hAnsi="Times New Roman" w:cs="Times New Roman"/>
          <w:i/>
          <w:lang w:val="pt-BR"/>
        </w:rPr>
        <w:t>Lake Alma Project EIS</w:t>
      </w:r>
      <w:r w:rsidRPr="00814CD5">
        <w:rPr>
          <w:rFonts w:ascii="Times New Roman" w:hAnsi="Times New Roman" w:cs="Times New Roman"/>
          <w:lang w:val="pt-BR"/>
        </w:rPr>
        <w:t>, i-ii.</w:t>
      </w:r>
    </w:p>
  </w:endnote>
  <w:endnote w:id="154">
    <w:p w14:paraId="553315E7" w14:textId="77777777" w:rsidR="00B85E47" w:rsidRPr="0012371E" w:rsidRDefault="00B85E47" w:rsidP="0012371E">
      <w:pPr>
        <w:pStyle w:val="EndnoteText"/>
        <w:ind w:firstLine="720"/>
        <w:rPr>
          <w:rFonts w:ascii="Times New Roman" w:hAnsi="Times New Roman" w:cs="Times New Roman"/>
        </w:rPr>
      </w:pPr>
      <w:r w:rsidRPr="0012371E">
        <w:rPr>
          <w:rStyle w:val="EndnoteReference"/>
          <w:rFonts w:ascii="Times New Roman" w:hAnsi="Times New Roman" w:cs="Times New Roman"/>
        </w:rPr>
        <w:endnoteRef/>
      </w:r>
      <w:r>
        <w:rPr>
          <w:rFonts w:ascii="Times New Roman" w:hAnsi="Times New Roman" w:cs="Times New Roman"/>
        </w:rPr>
        <w:t xml:space="preserve"> </w:t>
      </w:r>
      <w:r w:rsidRPr="0012371E">
        <w:rPr>
          <w:rFonts w:ascii="Times New Roman" w:hAnsi="Times New Roman" w:cs="Times New Roman"/>
        </w:rPr>
        <w:t>“EPA Asks Fund Delay on Lake Alma Project,</w:t>
      </w:r>
      <w:r>
        <w:rPr>
          <w:rFonts w:ascii="Times New Roman" w:hAnsi="Times New Roman" w:cs="Times New Roman"/>
        </w:rPr>
        <w:t>”</w:t>
      </w:r>
      <w:r w:rsidRPr="0012371E">
        <w:rPr>
          <w:rFonts w:ascii="Times New Roman" w:hAnsi="Times New Roman" w:cs="Times New Roman"/>
        </w:rPr>
        <w:t xml:space="preserve"> </w:t>
      </w:r>
      <w:r w:rsidRPr="0012371E">
        <w:rPr>
          <w:rFonts w:ascii="Times New Roman" w:hAnsi="Times New Roman" w:cs="Times New Roman"/>
          <w:i/>
        </w:rPr>
        <w:t>A</w:t>
      </w:r>
      <w:r>
        <w:rPr>
          <w:rFonts w:ascii="Times New Roman" w:hAnsi="Times New Roman" w:cs="Times New Roman"/>
          <w:i/>
        </w:rPr>
        <w:t xml:space="preserve">lma </w:t>
      </w:r>
      <w:r w:rsidRPr="0012371E">
        <w:rPr>
          <w:rFonts w:ascii="Times New Roman" w:hAnsi="Times New Roman" w:cs="Times New Roman"/>
          <w:i/>
        </w:rPr>
        <w:t>T</w:t>
      </w:r>
      <w:r>
        <w:rPr>
          <w:rFonts w:ascii="Times New Roman" w:hAnsi="Times New Roman" w:cs="Times New Roman"/>
          <w:i/>
        </w:rPr>
        <w:t>imes</w:t>
      </w:r>
      <w:r w:rsidRPr="0012371E">
        <w:rPr>
          <w:rFonts w:ascii="Times New Roman" w:hAnsi="Times New Roman" w:cs="Times New Roman"/>
        </w:rPr>
        <w:t>, 31 March 197</w:t>
      </w:r>
      <w:r>
        <w:rPr>
          <w:rFonts w:ascii="Times New Roman" w:hAnsi="Times New Roman" w:cs="Times New Roman"/>
        </w:rPr>
        <w:t>7.</w:t>
      </w:r>
    </w:p>
  </w:endnote>
  <w:endnote w:id="155">
    <w:p w14:paraId="23DC134A" w14:textId="77777777" w:rsidR="00B85E47" w:rsidRPr="0072434F" w:rsidRDefault="00B85E47" w:rsidP="0072434F">
      <w:pPr>
        <w:pStyle w:val="EndnoteText"/>
        <w:ind w:firstLine="720"/>
        <w:rPr>
          <w:rFonts w:ascii="Times New Roman" w:hAnsi="Times New Roman" w:cs="Times New Roman"/>
        </w:rPr>
      </w:pPr>
      <w:r w:rsidRPr="0072434F">
        <w:rPr>
          <w:rStyle w:val="EndnoteReference"/>
          <w:rFonts w:ascii="Times New Roman" w:hAnsi="Times New Roman" w:cs="Times New Roman"/>
        </w:rPr>
        <w:endnoteRef/>
      </w:r>
      <w:r>
        <w:rPr>
          <w:rFonts w:ascii="Times New Roman" w:hAnsi="Times New Roman" w:cs="Times New Roman"/>
        </w:rPr>
        <w:t xml:space="preserve"> To T.D. Mullis from Stanley [illegible], 24 March 1977, Folder 2, Box 13, Georgia Wildlife Federation Papers; </w:t>
      </w:r>
      <w:r w:rsidRPr="0072434F">
        <w:rPr>
          <w:rFonts w:ascii="Times New Roman" w:hAnsi="Times New Roman" w:cs="Times New Roman"/>
        </w:rPr>
        <w:t>“Lake Alma Hits Federal Buzz Saw of Opposition,</w:t>
      </w:r>
      <w:r>
        <w:rPr>
          <w:rFonts w:ascii="Times New Roman" w:hAnsi="Times New Roman" w:cs="Times New Roman"/>
        </w:rPr>
        <w:t>”</w:t>
      </w:r>
      <w:r w:rsidRPr="0072434F">
        <w:rPr>
          <w:rFonts w:ascii="Times New Roman" w:hAnsi="Times New Roman" w:cs="Times New Roman"/>
          <w:i/>
        </w:rPr>
        <w:t xml:space="preserve"> A</w:t>
      </w:r>
      <w:r>
        <w:rPr>
          <w:rFonts w:ascii="Times New Roman" w:hAnsi="Times New Roman" w:cs="Times New Roman"/>
          <w:i/>
        </w:rPr>
        <w:t xml:space="preserve">lma </w:t>
      </w:r>
      <w:r w:rsidRPr="0072434F">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28 July 1977.</w:t>
      </w:r>
    </w:p>
  </w:endnote>
  <w:endnote w:id="156">
    <w:p w14:paraId="4CDCC597" w14:textId="77777777" w:rsidR="00B85E47" w:rsidRPr="00022999" w:rsidRDefault="00B85E47" w:rsidP="00022999">
      <w:pPr>
        <w:pStyle w:val="EndnoteText"/>
        <w:ind w:firstLine="720"/>
        <w:rPr>
          <w:rFonts w:ascii="Times New Roman" w:hAnsi="Times New Roman" w:cs="Times New Roman"/>
        </w:rPr>
      </w:pPr>
      <w:r w:rsidRPr="00022999">
        <w:rPr>
          <w:rStyle w:val="EndnoteReference"/>
          <w:rFonts w:ascii="Times New Roman" w:hAnsi="Times New Roman" w:cs="Times New Roman"/>
        </w:rPr>
        <w:endnoteRef/>
      </w:r>
      <w:r>
        <w:rPr>
          <w:rFonts w:ascii="Times New Roman" w:hAnsi="Times New Roman" w:cs="Times New Roman"/>
        </w:rPr>
        <w:t xml:space="preserve"> </w:t>
      </w:r>
      <w:r w:rsidRPr="00022999">
        <w:rPr>
          <w:rFonts w:ascii="Times New Roman" w:hAnsi="Times New Roman" w:cs="Times New Roman"/>
        </w:rPr>
        <w:t>“Funds Denial on Lake Alma,</w:t>
      </w:r>
      <w:r>
        <w:rPr>
          <w:rFonts w:ascii="Times New Roman" w:hAnsi="Times New Roman" w:cs="Times New Roman"/>
        </w:rPr>
        <w:t>”</w:t>
      </w:r>
      <w:r w:rsidRPr="00022999">
        <w:rPr>
          <w:rFonts w:ascii="Times New Roman" w:hAnsi="Times New Roman" w:cs="Times New Roman"/>
        </w:rPr>
        <w:t xml:space="preserve"> </w:t>
      </w:r>
      <w:r w:rsidRPr="00022999">
        <w:rPr>
          <w:rFonts w:ascii="Times New Roman" w:hAnsi="Times New Roman" w:cs="Times New Roman"/>
          <w:i/>
        </w:rPr>
        <w:t>A</w:t>
      </w:r>
      <w:r>
        <w:rPr>
          <w:rFonts w:ascii="Times New Roman" w:hAnsi="Times New Roman" w:cs="Times New Roman"/>
          <w:i/>
        </w:rPr>
        <w:t xml:space="preserve">lma </w:t>
      </w:r>
      <w:r w:rsidRPr="00022999">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18 August 1977.</w:t>
      </w:r>
    </w:p>
  </w:endnote>
  <w:endnote w:id="157">
    <w:p w14:paraId="4C95052D" w14:textId="77777777" w:rsidR="00B85E47" w:rsidRPr="00A365D5" w:rsidRDefault="00B85E47" w:rsidP="00A365D5">
      <w:pPr>
        <w:pStyle w:val="EndnoteText"/>
        <w:ind w:firstLine="720"/>
        <w:rPr>
          <w:rFonts w:ascii="Times New Roman" w:hAnsi="Times New Roman" w:cs="Times New Roman"/>
        </w:rPr>
      </w:pPr>
      <w:r w:rsidRPr="00A365D5">
        <w:rPr>
          <w:rStyle w:val="EndnoteReference"/>
          <w:rFonts w:ascii="Times New Roman" w:hAnsi="Times New Roman" w:cs="Times New Roman"/>
        </w:rPr>
        <w:endnoteRef/>
      </w:r>
      <w:r>
        <w:rPr>
          <w:rFonts w:ascii="Times New Roman" w:hAnsi="Times New Roman" w:cs="Times New Roman"/>
        </w:rPr>
        <w:t xml:space="preserve"> </w:t>
      </w:r>
      <w:r w:rsidRPr="00A365D5">
        <w:rPr>
          <w:rFonts w:ascii="Times New Roman" w:hAnsi="Times New Roman" w:cs="Times New Roman"/>
        </w:rPr>
        <w:t>“Suit on Lake Alma a Strong Possibility,</w:t>
      </w:r>
      <w:r>
        <w:rPr>
          <w:rFonts w:ascii="Times New Roman" w:hAnsi="Times New Roman" w:cs="Times New Roman"/>
        </w:rPr>
        <w:t>”</w:t>
      </w:r>
      <w:r w:rsidRPr="00A365D5">
        <w:rPr>
          <w:rFonts w:ascii="Times New Roman" w:hAnsi="Times New Roman" w:cs="Times New Roman"/>
        </w:rPr>
        <w:t xml:space="preserve"> </w:t>
      </w:r>
      <w:r w:rsidRPr="00A365D5">
        <w:rPr>
          <w:rFonts w:ascii="Times New Roman" w:hAnsi="Times New Roman" w:cs="Times New Roman"/>
          <w:i/>
        </w:rPr>
        <w:t>A</w:t>
      </w:r>
      <w:r>
        <w:rPr>
          <w:rFonts w:ascii="Times New Roman" w:hAnsi="Times New Roman" w:cs="Times New Roman"/>
          <w:i/>
        </w:rPr>
        <w:t xml:space="preserve">lma </w:t>
      </w:r>
      <w:r w:rsidRPr="00A365D5">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25 August 1977; </w:t>
      </w:r>
      <w:r w:rsidRPr="00A365D5">
        <w:rPr>
          <w:rFonts w:ascii="Times New Roman" w:hAnsi="Times New Roman" w:cs="Times New Roman"/>
        </w:rPr>
        <w:t>“Resolutions Passed on Lake Alma Project,</w:t>
      </w:r>
      <w:r>
        <w:rPr>
          <w:rFonts w:ascii="Times New Roman" w:hAnsi="Times New Roman" w:cs="Times New Roman"/>
        </w:rPr>
        <w:t>”</w:t>
      </w:r>
      <w:r w:rsidRPr="00A365D5">
        <w:rPr>
          <w:rFonts w:ascii="Times New Roman" w:hAnsi="Times New Roman" w:cs="Times New Roman"/>
        </w:rPr>
        <w:t xml:space="preserve"> </w:t>
      </w:r>
      <w:r w:rsidRPr="00A365D5">
        <w:rPr>
          <w:rFonts w:ascii="Times New Roman" w:hAnsi="Times New Roman" w:cs="Times New Roman"/>
          <w:i/>
        </w:rPr>
        <w:t>A</w:t>
      </w:r>
      <w:r>
        <w:rPr>
          <w:rFonts w:ascii="Times New Roman" w:hAnsi="Times New Roman" w:cs="Times New Roman"/>
          <w:i/>
        </w:rPr>
        <w:t xml:space="preserve">lma </w:t>
      </w:r>
      <w:r w:rsidRPr="00A365D5">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15 September 1977; </w:t>
      </w:r>
      <w:r w:rsidRPr="00A365D5">
        <w:rPr>
          <w:rFonts w:ascii="Times New Roman" w:hAnsi="Times New Roman" w:cs="Times New Roman"/>
        </w:rPr>
        <w:t>“City, County Filed Suit,</w:t>
      </w:r>
      <w:r>
        <w:rPr>
          <w:rFonts w:ascii="Times New Roman" w:hAnsi="Times New Roman" w:cs="Times New Roman"/>
        </w:rPr>
        <w:t>”</w:t>
      </w:r>
      <w:r w:rsidRPr="00A365D5">
        <w:rPr>
          <w:rFonts w:ascii="Times New Roman" w:hAnsi="Times New Roman" w:cs="Times New Roman"/>
        </w:rPr>
        <w:t xml:space="preserve"> </w:t>
      </w:r>
      <w:r w:rsidRPr="00A365D5">
        <w:rPr>
          <w:rFonts w:ascii="Times New Roman" w:hAnsi="Times New Roman" w:cs="Times New Roman"/>
          <w:i/>
        </w:rPr>
        <w:t>A</w:t>
      </w:r>
      <w:r>
        <w:rPr>
          <w:rFonts w:ascii="Times New Roman" w:hAnsi="Times New Roman" w:cs="Times New Roman"/>
          <w:i/>
        </w:rPr>
        <w:t xml:space="preserve">lma </w:t>
      </w:r>
      <w:r w:rsidRPr="00A365D5">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29 September 1977; </w:t>
      </w:r>
      <w:r w:rsidRPr="00A365D5">
        <w:rPr>
          <w:rFonts w:ascii="Times New Roman" w:hAnsi="Times New Roman" w:cs="Times New Roman"/>
        </w:rPr>
        <w:t>“City and County Officials to File for Delay Action,</w:t>
      </w:r>
      <w:r>
        <w:rPr>
          <w:rFonts w:ascii="Times New Roman" w:hAnsi="Times New Roman" w:cs="Times New Roman"/>
        </w:rPr>
        <w:t>”</w:t>
      </w:r>
      <w:r w:rsidRPr="00A365D5">
        <w:rPr>
          <w:rFonts w:ascii="Times New Roman" w:hAnsi="Times New Roman" w:cs="Times New Roman"/>
          <w:i/>
        </w:rPr>
        <w:t xml:space="preserve"> A</w:t>
      </w:r>
      <w:r>
        <w:rPr>
          <w:rFonts w:ascii="Times New Roman" w:hAnsi="Times New Roman" w:cs="Times New Roman"/>
          <w:i/>
        </w:rPr>
        <w:t xml:space="preserve">lma </w:t>
      </w:r>
      <w:r w:rsidRPr="00A365D5">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24 November 1977.</w:t>
      </w:r>
    </w:p>
  </w:endnote>
  <w:endnote w:id="158">
    <w:p w14:paraId="0BF46897" w14:textId="77777777" w:rsidR="00B85E47" w:rsidRPr="00141F83" w:rsidRDefault="00B85E47" w:rsidP="00141F83">
      <w:pPr>
        <w:pStyle w:val="EndnoteText"/>
        <w:ind w:firstLine="720"/>
        <w:rPr>
          <w:rFonts w:ascii="Times New Roman" w:hAnsi="Times New Roman" w:cs="Times New Roman"/>
        </w:rPr>
      </w:pPr>
      <w:r w:rsidRPr="00141F83">
        <w:rPr>
          <w:rStyle w:val="EndnoteReference"/>
          <w:rFonts w:ascii="Times New Roman" w:hAnsi="Times New Roman" w:cs="Times New Roman"/>
        </w:rPr>
        <w:endnoteRef/>
      </w:r>
      <w:r>
        <w:rPr>
          <w:rFonts w:ascii="Times New Roman" w:hAnsi="Times New Roman" w:cs="Times New Roman"/>
        </w:rPr>
        <w:t xml:space="preserve"> </w:t>
      </w:r>
      <w:r w:rsidRPr="00141F83">
        <w:rPr>
          <w:rFonts w:ascii="Times New Roman" w:hAnsi="Times New Roman" w:cs="Times New Roman"/>
        </w:rPr>
        <w:t>“Corps of Engineers Calls Public Meeting,</w:t>
      </w:r>
      <w:r>
        <w:rPr>
          <w:rFonts w:ascii="Times New Roman" w:hAnsi="Times New Roman" w:cs="Times New Roman"/>
        </w:rPr>
        <w:t>”</w:t>
      </w:r>
      <w:r w:rsidRPr="00141F83">
        <w:rPr>
          <w:rFonts w:ascii="Times New Roman" w:hAnsi="Times New Roman" w:cs="Times New Roman"/>
        </w:rPr>
        <w:t xml:space="preserve"> </w:t>
      </w:r>
      <w:r w:rsidRPr="00141F83">
        <w:rPr>
          <w:rFonts w:ascii="Times New Roman" w:hAnsi="Times New Roman" w:cs="Times New Roman"/>
          <w:i/>
        </w:rPr>
        <w:t>A</w:t>
      </w:r>
      <w:r>
        <w:rPr>
          <w:rFonts w:ascii="Times New Roman" w:hAnsi="Times New Roman" w:cs="Times New Roman"/>
          <w:i/>
        </w:rPr>
        <w:t xml:space="preserve">lma </w:t>
      </w:r>
      <w:r w:rsidRPr="00141F83">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29 December 1977. </w:t>
      </w:r>
    </w:p>
  </w:endnote>
  <w:endnote w:id="159">
    <w:p w14:paraId="3A5D2925" w14:textId="77777777" w:rsidR="00B85E47" w:rsidRPr="00646243" w:rsidRDefault="00B85E47" w:rsidP="00646243">
      <w:pPr>
        <w:pStyle w:val="EndnoteText"/>
        <w:ind w:firstLine="720"/>
        <w:rPr>
          <w:rFonts w:ascii="Times New Roman" w:hAnsi="Times New Roman" w:cs="Times New Roman"/>
        </w:rPr>
      </w:pPr>
      <w:r w:rsidRPr="00646243">
        <w:rPr>
          <w:rStyle w:val="EndnoteReference"/>
          <w:rFonts w:ascii="Times New Roman" w:hAnsi="Times New Roman" w:cs="Times New Roman"/>
        </w:rPr>
        <w:endnoteRef/>
      </w:r>
      <w:r>
        <w:rPr>
          <w:rFonts w:ascii="Times New Roman" w:hAnsi="Times New Roman" w:cs="Times New Roman"/>
        </w:rPr>
        <w:t xml:space="preserve"> </w:t>
      </w:r>
      <w:r w:rsidRPr="00646243">
        <w:rPr>
          <w:rFonts w:ascii="Times New Roman" w:hAnsi="Times New Roman" w:cs="Times New Roman"/>
        </w:rPr>
        <w:t>“Army Holds Lake’s Fate,</w:t>
      </w:r>
      <w:r>
        <w:rPr>
          <w:rFonts w:ascii="Times New Roman" w:hAnsi="Times New Roman" w:cs="Times New Roman"/>
        </w:rPr>
        <w:t>”</w:t>
      </w:r>
      <w:r w:rsidRPr="00646243">
        <w:rPr>
          <w:rFonts w:ascii="Times New Roman" w:hAnsi="Times New Roman" w:cs="Times New Roman"/>
        </w:rPr>
        <w:t xml:space="preserve"> </w:t>
      </w:r>
      <w:r w:rsidRPr="00646243">
        <w:rPr>
          <w:rFonts w:ascii="Times New Roman" w:hAnsi="Times New Roman" w:cs="Times New Roman"/>
          <w:i/>
        </w:rPr>
        <w:t>A</w:t>
      </w:r>
      <w:r>
        <w:rPr>
          <w:rFonts w:ascii="Times New Roman" w:hAnsi="Times New Roman" w:cs="Times New Roman"/>
          <w:i/>
        </w:rPr>
        <w:t xml:space="preserve">lma </w:t>
      </w:r>
      <w:r w:rsidRPr="00646243">
        <w:rPr>
          <w:rFonts w:ascii="Times New Roman" w:hAnsi="Times New Roman" w:cs="Times New Roman"/>
          <w:i/>
        </w:rPr>
        <w:t>T</w:t>
      </w:r>
      <w:r>
        <w:rPr>
          <w:rFonts w:ascii="Times New Roman" w:hAnsi="Times New Roman" w:cs="Times New Roman"/>
          <w:i/>
        </w:rPr>
        <w:t>imes</w:t>
      </w:r>
      <w:r w:rsidRPr="00646243">
        <w:rPr>
          <w:rFonts w:ascii="Times New Roman" w:hAnsi="Times New Roman" w:cs="Times New Roman"/>
        </w:rPr>
        <w:t>, 19 Ja</w:t>
      </w:r>
      <w:r>
        <w:rPr>
          <w:rFonts w:ascii="Times New Roman" w:hAnsi="Times New Roman" w:cs="Times New Roman"/>
        </w:rPr>
        <w:t>nuary 1978.</w:t>
      </w:r>
    </w:p>
  </w:endnote>
  <w:endnote w:id="160">
    <w:p w14:paraId="23004470" w14:textId="77777777" w:rsidR="00B85E47" w:rsidRPr="00CA19BB" w:rsidRDefault="00B85E47" w:rsidP="00CA19BB">
      <w:pPr>
        <w:pStyle w:val="EndnoteText"/>
        <w:ind w:firstLine="720"/>
        <w:rPr>
          <w:rFonts w:ascii="Times New Roman" w:hAnsi="Times New Roman" w:cs="Times New Roman"/>
        </w:rPr>
      </w:pPr>
      <w:r w:rsidRPr="00CA19BB">
        <w:rPr>
          <w:rStyle w:val="EndnoteReference"/>
          <w:rFonts w:ascii="Times New Roman" w:hAnsi="Times New Roman" w:cs="Times New Roman"/>
        </w:rPr>
        <w:endnoteRef/>
      </w:r>
      <w:r>
        <w:rPr>
          <w:rFonts w:ascii="Times New Roman" w:hAnsi="Times New Roman" w:cs="Times New Roman"/>
        </w:rPr>
        <w:t xml:space="preserve"> “Discussion of Special Permit Condition: Green Tree Reservoir,” Folder 4, Box 13, Georgia Wildlife Federation Records. </w:t>
      </w:r>
    </w:p>
  </w:endnote>
  <w:endnote w:id="161">
    <w:p w14:paraId="5C4E47EA" w14:textId="77777777" w:rsidR="00B85E47" w:rsidRPr="00CA19BB" w:rsidRDefault="00B85E47" w:rsidP="001A2B59">
      <w:pPr>
        <w:pStyle w:val="EndnoteText"/>
        <w:ind w:firstLine="720"/>
        <w:rPr>
          <w:rFonts w:ascii="Times New Roman" w:hAnsi="Times New Roman" w:cs="Times New Roman"/>
        </w:rPr>
      </w:pPr>
      <w:r w:rsidRPr="00CA19BB">
        <w:rPr>
          <w:rStyle w:val="EndnoteReference"/>
          <w:rFonts w:ascii="Times New Roman" w:hAnsi="Times New Roman" w:cs="Times New Roman"/>
        </w:rPr>
        <w:endnoteRef/>
      </w:r>
      <w:r>
        <w:rPr>
          <w:rFonts w:ascii="Times New Roman" w:hAnsi="Times New Roman" w:cs="Times New Roman"/>
        </w:rPr>
        <w:t xml:space="preserve"> To Barbara Blum from Hugh Robinson, 18 October 1979, Folder 4, Box 13, Georgia Wildlife Federation Records; </w:t>
      </w:r>
      <w:r w:rsidRPr="00CA19BB">
        <w:rPr>
          <w:rFonts w:ascii="Times New Roman" w:hAnsi="Times New Roman" w:cs="Times New Roman"/>
        </w:rPr>
        <w:t>“Department Seeks Lake Alma Plan,</w:t>
      </w:r>
      <w:r>
        <w:rPr>
          <w:rFonts w:ascii="Times New Roman" w:hAnsi="Times New Roman" w:cs="Times New Roman"/>
        </w:rPr>
        <w:t>”</w:t>
      </w:r>
      <w:r w:rsidRPr="00CA19BB">
        <w:rPr>
          <w:rFonts w:ascii="Times New Roman" w:hAnsi="Times New Roman" w:cs="Times New Roman"/>
        </w:rPr>
        <w:t xml:space="preserve"> </w:t>
      </w:r>
      <w:r w:rsidRPr="00CA19BB">
        <w:rPr>
          <w:rFonts w:ascii="Times New Roman" w:hAnsi="Times New Roman" w:cs="Times New Roman"/>
          <w:i/>
        </w:rPr>
        <w:t>A</w:t>
      </w:r>
      <w:r>
        <w:rPr>
          <w:rFonts w:ascii="Times New Roman" w:hAnsi="Times New Roman" w:cs="Times New Roman"/>
          <w:i/>
        </w:rPr>
        <w:t xml:space="preserve">lma </w:t>
      </w:r>
      <w:r w:rsidRPr="00CA19BB">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7 December 1978; </w:t>
      </w:r>
      <w:r w:rsidRPr="001A2B59">
        <w:rPr>
          <w:rFonts w:ascii="Times New Roman" w:hAnsi="Times New Roman" w:cs="Times New Roman"/>
        </w:rPr>
        <w:t>“Corps of Engineer to Issue Lake Permit,</w:t>
      </w:r>
      <w:r>
        <w:rPr>
          <w:rFonts w:ascii="Times New Roman" w:hAnsi="Times New Roman" w:cs="Times New Roman"/>
        </w:rPr>
        <w:t>”</w:t>
      </w:r>
      <w:r w:rsidRPr="001A2B59">
        <w:rPr>
          <w:rFonts w:ascii="Times New Roman" w:hAnsi="Times New Roman" w:cs="Times New Roman"/>
        </w:rPr>
        <w:t xml:space="preserve"> </w:t>
      </w:r>
      <w:r w:rsidRPr="001A2B59">
        <w:rPr>
          <w:rFonts w:ascii="Times New Roman" w:hAnsi="Times New Roman" w:cs="Times New Roman"/>
          <w:i/>
        </w:rPr>
        <w:t>A</w:t>
      </w:r>
      <w:r>
        <w:rPr>
          <w:rFonts w:ascii="Times New Roman" w:hAnsi="Times New Roman" w:cs="Times New Roman"/>
          <w:i/>
        </w:rPr>
        <w:t xml:space="preserve">lma </w:t>
      </w:r>
      <w:r w:rsidRPr="001A2B59">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7 August 1980.</w:t>
      </w:r>
    </w:p>
  </w:endnote>
  <w:endnote w:id="162">
    <w:p w14:paraId="4229C3EF" w14:textId="77777777" w:rsidR="00B85E47" w:rsidRPr="001A2B59" w:rsidRDefault="00B85E47" w:rsidP="001A2B59">
      <w:pPr>
        <w:pStyle w:val="EndnoteText"/>
        <w:ind w:firstLine="720"/>
        <w:rPr>
          <w:rFonts w:ascii="Times New Roman" w:hAnsi="Times New Roman" w:cs="Times New Roman"/>
        </w:rPr>
      </w:pPr>
      <w:r w:rsidRPr="001A2B59">
        <w:rPr>
          <w:rStyle w:val="EndnoteReference"/>
          <w:rFonts w:ascii="Times New Roman" w:hAnsi="Times New Roman" w:cs="Times New Roman"/>
        </w:rPr>
        <w:endnoteRef/>
      </w:r>
      <w:r>
        <w:rPr>
          <w:rFonts w:ascii="Times New Roman" w:hAnsi="Times New Roman" w:cs="Times New Roman"/>
        </w:rPr>
        <w:t xml:space="preserve"> </w:t>
      </w:r>
      <w:r w:rsidRPr="001A2B59">
        <w:rPr>
          <w:rFonts w:ascii="Times New Roman" w:hAnsi="Times New Roman" w:cs="Times New Roman"/>
        </w:rPr>
        <w:t>“EPA Denies Lake Alma’s 404 Construction Permit,</w:t>
      </w:r>
      <w:r>
        <w:rPr>
          <w:rFonts w:ascii="Times New Roman" w:hAnsi="Times New Roman" w:cs="Times New Roman"/>
        </w:rPr>
        <w:t>”</w:t>
      </w:r>
      <w:r w:rsidRPr="001A2B59">
        <w:rPr>
          <w:rFonts w:ascii="Times New Roman" w:hAnsi="Times New Roman" w:cs="Times New Roman"/>
        </w:rPr>
        <w:t xml:space="preserve"> </w:t>
      </w:r>
      <w:r w:rsidRPr="001A2B59">
        <w:rPr>
          <w:rFonts w:ascii="Times New Roman" w:hAnsi="Times New Roman" w:cs="Times New Roman"/>
          <w:i/>
        </w:rPr>
        <w:t>A</w:t>
      </w:r>
      <w:r>
        <w:rPr>
          <w:rFonts w:ascii="Times New Roman" w:hAnsi="Times New Roman" w:cs="Times New Roman"/>
          <w:i/>
        </w:rPr>
        <w:t xml:space="preserve">lma </w:t>
      </w:r>
      <w:r w:rsidRPr="001A2B59">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14 August 1980.</w:t>
      </w:r>
    </w:p>
  </w:endnote>
  <w:endnote w:id="163">
    <w:p w14:paraId="574E7F31" w14:textId="77777777" w:rsidR="00B85E47" w:rsidRPr="001A2B59" w:rsidRDefault="00B85E47" w:rsidP="001A2B59">
      <w:pPr>
        <w:pStyle w:val="EndnoteText"/>
        <w:ind w:firstLine="720"/>
        <w:rPr>
          <w:rFonts w:ascii="Times New Roman" w:hAnsi="Times New Roman" w:cs="Times New Roman"/>
        </w:rPr>
      </w:pPr>
      <w:r w:rsidRPr="001A2B59">
        <w:rPr>
          <w:rStyle w:val="EndnoteReference"/>
          <w:rFonts w:ascii="Times New Roman" w:hAnsi="Times New Roman" w:cs="Times New Roman"/>
        </w:rPr>
        <w:endnoteRef/>
      </w:r>
      <w:r>
        <w:rPr>
          <w:rFonts w:ascii="Times New Roman" w:hAnsi="Times New Roman" w:cs="Times New Roman"/>
        </w:rPr>
        <w:t xml:space="preserve"> </w:t>
      </w:r>
      <w:r w:rsidRPr="001A2B59">
        <w:rPr>
          <w:rFonts w:ascii="Times New Roman" w:hAnsi="Times New Roman" w:cs="Times New Roman"/>
        </w:rPr>
        <w:t>“Lake Alma Project Clears EPA Hurdle,</w:t>
      </w:r>
      <w:r>
        <w:rPr>
          <w:rFonts w:ascii="Times New Roman" w:hAnsi="Times New Roman" w:cs="Times New Roman"/>
        </w:rPr>
        <w:t>”</w:t>
      </w:r>
      <w:r w:rsidRPr="001A2B59">
        <w:rPr>
          <w:rFonts w:ascii="Times New Roman" w:hAnsi="Times New Roman" w:cs="Times New Roman"/>
        </w:rPr>
        <w:t xml:space="preserve"> </w:t>
      </w:r>
      <w:r w:rsidRPr="001A2B59">
        <w:rPr>
          <w:rFonts w:ascii="Times New Roman" w:hAnsi="Times New Roman" w:cs="Times New Roman"/>
          <w:i/>
        </w:rPr>
        <w:t>A</w:t>
      </w:r>
      <w:r>
        <w:rPr>
          <w:rFonts w:ascii="Times New Roman" w:hAnsi="Times New Roman" w:cs="Times New Roman"/>
          <w:i/>
        </w:rPr>
        <w:t xml:space="preserve">lma </w:t>
      </w:r>
      <w:r w:rsidRPr="001A2B59">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xml:space="preserve">, 15 October 1981; </w:t>
      </w:r>
      <w:r w:rsidRPr="001A2B59">
        <w:rPr>
          <w:rFonts w:ascii="Times New Roman" w:hAnsi="Times New Roman" w:cs="Times New Roman"/>
        </w:rPr>
        <w:t>“Lake Permit is Received,</w:t>
      </w:r>
      <w:r>
        <w:rPr>
          <w:rFonts w:ascii="Times New Roman" w:hAnsi="Times New Roman" w:cs="Times New Roman"/>
        </w:rPr>
        <w:t>”</w:t>
      </w:r>
      <w:r w:rsidRPr="001A2B59">
        <w:rPr>
          <w:rFonts w:ascii="Times New Roman" w:hAnsi="Times New Roman" w:cs="Times New Roman"/>
        </w:rPr>
        <w:t xml:space="preserve"> </w:t>
      </w:r>
      <w:r w:rsidRPr="001A2B59">
        <w:rPr>
          <w:rFonts w:ascii="Times New Roman" w:hAnsi="Times New Roman" w:cs="Times New Roman"/>
          <w:i/>
        </w:rPr>
        <w:t>A</w:t>
      </w:r>
      <w:r>
        <w:rPr>
          <w:rFonts w:ascii="Times New Roman" w:hAnsi="Times New Roman" w:cs="Times New Roman"/>
          <w:i/>
        </w:rPr>
        <w:t xml:space="preserve">lma </w:t>
      </w:r>
      <w:r w:rsidRPr="001A2B59">
        <w:rPr>
          <w:rFonts w:ascii="Times New Roman" w:hAnsi="Times New Roman" w:cs="Times New Roman"/>
          <w:i/>
        </w:rPr>
        <w:t>T</w:t>
      </w:r>
      <w:r>
        <w:rPr>
          <w:rFonts w:ascii="Times New Roman" w:hAnsi="Times New Roman" w:cs="Times New Roman"/>
          <w:i/>
        </w:rPr>
        <w:t>imes</w:t>
      </w:r>
      <w:r>
        <w:rPr>
          <w:rFonts w:ascii="Times New Roman" w:hAnsi="Times New Roman" w:cs="Times New Roman"/>
        </w:rPr>
        <w:t>, 12 November 1981.</w:t>
      </w:r>
    </w:p>
  </w:endnote>
  <w:endnote w:id="164">
    <w:p w14:paraId="79724CB2" w14:textId="77777777" w:rsidR="00B85E47" w:rsidRPr="00186F6E" w:rsidRDefault="00B85E47" w:rsidP="00186F6E">
      <w:pPr>
        <w:pStyle w:val="EndnoteText"/>
        <w:ind w:firstLine="720"/>
        <w:rPr>
          <w:rFonts w:ascii="Times New Roman" w:hAnsi="Times New Roman" w:cs="Times New Roman"/>
        </w:rPr>
      </w:pPr>
      <w:r w:rsidRPr="00186F6E">
        <w:rPr>
          <w:rStyle w:val="EndnoteReference"/>
          <w:rFonts w:ascii="Times New Roman" w:hAnsi="Times New Roman" w:cs="Times New Roman"/>
        </w:rPr>
        <w:endnoteRef/>
      </w:r>
      <w:r>
        <w:rPr>
          <w:rFonts w:ascii="Times New Roman" w:hAnsi="Times New Roman" w:cs="Times New Roman"/>
        </w:rPr>
        <w:t xml:space="preserve"> </w:t>
      </w:r>
      <w:r w:rsidRPr="00186F6E">
        <w:rPr>
          <w:rFonts w:ascii="Times New Roman" w:hAnsi="Times New Roman" w:cs="Times New Roman"/>
          <w:i/>
        </w:rPr>
        <w:t>National Wildlife Federation, et al, v John O. Marsh, et al</w:t>
      </w:r>
      <w:r>
        <w:rPr>
          <w:rFonts w:ascii="Times New Roman" w:hAnsi="Times New Roman" w:cs="Times New Roman"/>
        </w:rPr>
        <w:t xml:space="preserve">, 1982, in Folder 6, Box 13, Georgia Wildlife Federation Records. </w:t>
      </w:r>
    </w:p>
  </w:endnote>
  <w:endnote w:id="165">
    <w:p w14:paraId="30F536F6" w14:textId="77777777" w:rsidR="00B85E47" w:rsidRPr="00186F6E" w:rsidRDefault="00B85E47" w:rsidP="00186F6E">
      <w:pPr>
        <w:pStyle w:val="EndnoteText"/>
        <w:ind w:firstLine="720"/>
        <w:rPr>
          <w:rFonts w:ascii="Times New Roman" w:hAnsi="Times New Roman" w:cs="Times New Roman"/>
        </w:rPr>
      </w:pPr>
      <w:r w:rsidRPr="00186F6E">
        <w:rPr>
          <w:rStyle w:val="EndnoteReference"/>
          <w:rFonts w:ascii="Times New Roman" w:hAnsi="Times New Roman" w:cs="Times New Roman"/>
        </w:rPr>
        <w:endnoteRef/>
      </w:r>
      <w:r>
        <w:rPr>
          <w:rFonts w:ascii="Times New Roman" w:hAnsi="Times New Roman" w:cs="Times New Roman"/>
        </w:rPr>
        <w:t xml:space="preserve"> </w:t>
      </w:r>
      <w:r w:rsidRPr="00186F6E">
        <w:rPr>
          <w:rFonts w:ascii="Times New Roman" w:hAnsi="Times New Roman" w:cs="Times New Roman"/>
          <w:i/>
        </w:rPr>
        <w:t>National Wildlife Federation, et al, v John O. Marsh, et al</w:t>
      </w:r>
      <w:r>
        <w:rPr>
          <w:rFonts w:ascii="Times New Roman" w:hAnsi="Times New Roman" w:cs="Times New Roman"/>
        </w:rPr>
        <w:t xml:space="preserve">, 1983, </w:t>
      </w:r>
      <w:r w:rsidRPr="00186F6E">
        <w:rPr>
          <w:rFonts w:ascii="Times New Roman" w:hAnsi="Times New Roman" w:cs="Times New Roman"/>
        </w:rPr>
        <w:t>https://law.justia.com/cases/federal/appellate-courts/F2/721/767/162745/</w:t>
      </w:r>
      <w:r>
        <w:rPr>
          <w:rFonts w:ascii="Times New Roman" w:hAnsi="Times New Roman" w:cs="Times New Roman"/>
        </w:rPr>
        <w:t xml:space="preserve">. </w:t>
      </w:r>
    </w:p>
  </w:endnote>
  <w:endnote w:id="166">
    <w:p w14:paraId="4A4A3D3B" w14:textId="77777777" w:rsidR="00B85E47" w:rsidRPr="00F35FA1" w:rsidRDefault="00B85E47" w:rsidP="00F35FA1">
      <w:pPr>
        <w:pStyle w:val="EndnoteText"/>
        <w:ind w:firstLine="720"/>
        <w:rPr>
          <w:rFonts w:ascii="Times New Roman" w:hAnsi="Times New Roman" w:cs="Times New Roman"/>
        </w:rPr>
      </w:pPr>
      <w:r w:rsidRPr="00F35FA1">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Final Supplement to the Lake Alma Final Environmental Impact Statement</w:t>
      </w:r>
      <w:r>
        <w:rPr>
          <w:rFonts w:ascii="Times New Roman" w:hAnsi="Times New Roman" w:cs="Times New Roman"/>
        </w:rPr>
        <w:t>.</w:t>
      </w:r>
    </w:p>
  </w:endnote>
  <w:endnote w:id="167">
    <w:p w14:paraId="1D1BCD50" w14:textId="77777777" w:rsidR="00B85E47" w:rsidRPr="006167B3" w:rsidRDefault="00B85E47" w:rsidP="006167B3">
      <w:pPr>
        <w:pStyle w:val="EndnoteText"/>
        <w:ind w:firstLine="720"/>
        <w:rPr>
          <w:rFonts w:ascii="Times New Roman" w:hAnsi="Times New Roman" w:cs="Times New Roman"/>
        </w:rPr>
      </w:pPr>
      <w:r w:rsidRPr="006167B3">
        <w:rPr>
          <w:rStyle w:val="EndnoteReference"/>
          <w:rFonts w:ascii="Times New Roman" w:hAnsi="Times New Roman" w:cs="Times New Roman"/>
        </w:rPr>
        <w:endnoteRef/>
      </w:r>
      <w:r>
        <w:rPr>
          <w:rFonts w:ascii="Times New Roman" w:hAnsi="Times New Roman" w:cs="Times New Roman"/>
        </w:rPr>
        <w:t xml:space="preserve"> </w:t>
      </w:r>
      <w:r w:rsidRPr="006167B3">
        <w:rPr>
          <w:rFonts w:ascii="Times New Roman" w:hAnsi="Times New Roman" w:cs="Times New Roman"/>
        </w:rPr>
        <w:t>“Joint Public Hearing Comments of National Wildlife Federation on Draft Supplemental EIS Lake Alma Project, 10 November 1986</w:t>
      </w:r>
      <w:r>
        <w:rPr>
          <w:rFonts w:ascii="Times New Roman" w:hAnsi="Times New Roman" w:cs="Times New Roman"/>
        </w:rPr>
        <w:t>,</w:t>
      </w:r>
      <w:r w:rsidRPr="006167B3">
        <w:rPr>
          <w:rFonts w:ascii="Times New Roman" w:hAnsi="Times New Roman" w:cs="Times New Roman"/>
        </w:rPr>
        <w:t>”</w:t>
      </w:r>
      <w:r>
        <w:rPr>
          <w:rFonts w:ascii="Times New Roman" w:hAnsi="Times New Roman" w:cs="Times New Roman"/>
        </w:rPr>
        <w:t xml:space="preserve"> Folder 7, Box 13, Georgia Wildlife Federation Records; </w:t>
      </w:r>
      <w:r w:rsidRPr="006167B3">
        <w:rPr>
          <w:rFonts w:ascii="Times New Roman" w:hAnsi="Times New Roman" w:cs="Times New Roman"/>
        </w:rPr>
        <w:t>To Stanley Genega from Lee A. DeHihns,</w:t>
      </w:r>
      <w:r>
        <w:rPr>
          <w:rFonts w:ascii="Times New Roman" w:hAnsi="Times New Roman" w:cs="Times New Roman"/>
        </w:rPr>
        <w:t xml:space="preserve"> 24 November 1987, Folder 8, Box 13, Georgia Wildlife Federation Records; </w:t>
      </w:r>
      <w:r w:rsidRPr="006167B3">
        <w:rPr>
          <w:rFonts w:ascii="Times New Roman" w:hAnsi="Times New Roman" w:cs="Times New Roman"/>
        </w:rPr>
        <w:t>“Comments of National Wildlife Federation, Georgia Wildlife Federation, Hurricane Creek Protective Society on Final Supplemental EIS and on Section 404 Application, Lake Alma Project, ca. 1987</w:t>
      </w:r>
      <w:r>
        <w:rPr>
          <w:rFonts w:ascii="Times New Roman" w:hAnsi="Times New Roman" w:cs="Times New Roman"/>
        </w:rPr>
        <w:t>,</w:t>
      </w:r>
      <w:r w:rsidRPr="006167B3">
        <w:rPr>
          <w:rFonts w:ascii="Times New Roman" w:hAnsi="Times New Roman" w:cs="Times New Roman"/>
        </w:rPr>
        <w:t>”</w:t>
      </w:r>
      <w:r>
        <w:rPr>
          <w:rFonts w:ascii="Times New Roman" w:hAnsi="Times New Roman" w:cs="Times New Roman"/>
        </w:rPr>
        <w:t xml:space="preserve"> Folder 8, Box 13, Georgia Wildlife Federation Records. </w:t>
      </w:r>
    </w:p>
  </w:endnote>
  <w:endnote w:id="168">
    <w:p w14:paraId="4EA03779" w14:textId="77777777" w:rsidR="00B85E47" w:rsidRPr="007A5A99" w:rsidRDefault="00B85E47" w:rsidP="007A5A99">
      <w:pPr>
        <w:pStyle w:val="EndnoteText"/>
        <w:ind w:firstLine="720"/>
        <w:rPr>
          <w:rFonts w:ascii="Times New Roman" w:hAnsi="Times New Roman" w:cs="Times New Roman"/>
        </w:rPr>
      </w:pPr>
      <w:r w:rsidRPr="007A5A99">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Final Determination of the EPA Concerning the Proposed Lake Alma Impoundment and Proposed Mitigation of Associated Environmental Impacts, Alma, Bacon County, Georgia</w:t>
      </w:r>
      <w:r>
        <w:rPr>
          <w:rFonts w:ascii="Times New Roman" w:hAnsi="Times New Roman" w:cs="Times New Roman"/>
        </w:rPr>
        <w:t xml:space="preserve">, downloaded from </w:t>
      </w:r>
      <w:r w:rsidRPr="007A5A99">
        <w:rPr>
          <w:rFonts w:ascii="Times New Roman" w:hAnsi="Times New Roman" w:cs="Times New Roman"/>
          <w:iCs/>
        </w:rPr>
        <w:t>https://www.epa.gov/sites/production/files/2015-05/documents/lakealmafd.pdf</w:t>
      </w:r>
      <w:r>
        <w:rPr>
          <w:rFonts w:ascii="Times New Roman" w:hAnsi="Times New Roman" w:cs="Times New Roman"/>
        </w:rPr>
        <w:t xml:space="preserve">; </w:t>
      </w:r>
      <w:r w:rsidRPr="007A5A99">
        <w:rPr>
          <w:rFonts w:ascii="Times New Roman" w:hAnsi="Times New Roman" w:cs="Times New Roman"/>
        </w:rPr>
        <w:t>“Comments of the NWF, GWF, HCPS, on the U.S. EPA’s Proposed Section 404 D</w:t>
      </w:r>
      <w:r>
        <w:rPr>
          <w:rFonts w:ascii="Times New Roman" w:hAnsi="Times New Roman" w:cs="Times New Roman"/>
        </w:rPr>
        <w:t xml:space="preserve">etermination, 13 September 1988,” Folder 9, Box 13, Georgia Wildlife Federation Records. </w:t>
      </w:r>
    </w:p>
  </w:endnote>
  <w:endnote w:id="169">
    <w:p w14:paraId="737D0CBF" w14:textId="77777777" w:rsidR="00B85E47" w:rsidRPr="007A5A99" w:rsidRDefault="00B85E47" w:rsidP="007A5A99">
      <w:pPr>
        <w:pStyle w:val="EndnoteText"/>
        <w:ind w:firstLine="720"/>
        <w:rPr>
          <w:rFonts w:ascii="Times New Roman" w:hAnsi="Times New Roman" w:cs="Times New Roman"/>
        </w:rPr>
      </w:pPr>
      <w:r w:rsidRPr="007A5A99">
        <w:rPr>
          <w:rStyle w:val="EndnoteReference"/>
          <w:rFonts w:ascii="Times New Roman" w:hAnsi="Times New Roman" w:cs="Times New Roman"/>
        </w:rPr>
        <w:endnoteRef/>
      </w:r>
      <w:r>
        <w:rPr>
          <w:rFonts w:ascii="Times New Roman" w:hAnsi="Times New Roman" w:cs="Times New Roman"/>
        </w:rPr>
        <w:t xml:space="preserve"> </w:t>
      </w:r>
      <w:r w:rsidRPr="007A5A99">
        <w:rPr>
          <w:rFonts w:ascii="Times New Roman" w:hAnsi="Times New Roman" w:cs="Times New Roman"/>
        </w:rPr>
        <w:t>To James Deen f</w:t>
      </w:r>
      <w:r>
        <w:rPr>
          <w:rFonts w:ascii="Times New Roman" w:hAnsi="Times New Roman" w:cs="Times New Roman"/>
        </w:rPr>
        <w:t xml:space="preserve">rom Charles N. Straub, ca. 1989, Folder 10, Box 13, Georgia Wildlife Federation Records. </w:t>
      </w:r>
    </w:p>
  </w:endnote>
  <w:endnote w:id="170">
    <w:p w14:paraId="1F5EFBE4" w14:textId="77777777" w:rsidR="00B85E47" w:rsidRPr="007A5A99" w:rsidRDefault="00B85E47" w:rsidP="007A5A99">
      <w:pPr>
        <w:pStyle w:val="EndnoteText"/>
        <w:ind w:firstLine="720"/>
        <w:rPr>
          <w:rFonts w:ascii="Times New Roman" w:hAnsi="Times New Roman" w:cs="Times New Roman"/>
        </w:rPr>
      </w:pPr>
      <w:r w:rsidRPr="007A5A99">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City of Alma, et al v U.S. Environmental Protection Agency, et al</w:t>
      </w:r>
      <w:r>
        <w:rPr>
          <w:rFonts w:ascii="Times New Roman" w:hAnsi="Times New Roman" w:cs="Times New Roman"/>
        </w:rPr>
        <w:t xml:space="preserve">, 1990, </w:t>
      </w:r>
      <w:r w:rsidRPr="007A5A99">
        <w:rPr>
          <w:rFonts w:ascii="Times New Roman" w:hAnsi="Times New Roman" w:cs="Times New Roman"/>
        </w:rPr>
        <w:t>https://law.justia.com/cases/federal/district-courts/FSupp/744/1546/1797566/</w:t>
      </w:r>
      <w:r>
        <w:rPr>
          <w:rFonts w:ascii="Times New Roman" w:hAnsi="Times New Roman" w:cs="Times New Roman"/>
        </w:rPr>
        <w:t xml:space="preserve">. </w:t>
      </w:r>
    </w:p>
  </w:endnote>
  <w:endnote w:id="171">
    <w:p w14:paraId="19F22116" w14:textId="77777777" w:rsidR="00B85E47" w:rsidRPr="00970B1F" w:rsidRDefault="00B85E47" w:rsidP="00970B1F">
      <w:pPr>
        <w:pStyle w:val="EndnoteText"/>
        <w:ind w:firstLine="720"/>
        <w:rPr>
          <w:rFonts w:ascii="Times New Roman" w:hAnsi="Times New Roman" w:cs="Times New Roman"/>
          <w:bCs/>
        </w:rPr>
      </w:pPr>
      <w:r w:rsidRPr="00970B1F">
        <w:rPr>
          <w:rStyle w:val="EndnoteReference"/>
          <w:rFonts w:ascii="Times New Roman" w:hAnsi="Times New Roman" w:cs="Times New Roman"/>
        </w:rPr>
        <w:endnoteRef/>
      </w:r>
      <w:r>
        <w:rPr>
          <w:rFonts w:ascii="Times New Roman" w:hAnsi="Times New Roman" w:cs="Times New Roman"/>
        </w:rPr>
        <w:t xml:space="preserve"> </w:t>
      </w:r>
      <w:r w:rsidRPr="00970B1F">
        <w:rPr>
          <w:rFonts w:ascii="Times New Roman" w:hAnsi="Times New Roman" w:cs="Times New Roman"/>
          <w:bCs/>
          <w:i/>
        </w:rPr>
        <w:t>Darling Int'l, Inc. v. Carter</w:t>
      </w:r>
      <w:r>
        <w:rPr>
          <w:rFonts w:ascii="Times New Roman" w:hAnsi="Times New Roman" w:cs="Times New Roman"/>
          <w:b/>
          <w:bCs/>
        </w:rPr>
        <w:t xml:space="preserve">, </w:t>
      </w:r>
      <w:r w:rsidRPr="00970B1F">
        <w:rPr>
          <w:rFonts w:ascii="Times New Roman" w:hAnsi="Times New Roman" w:cs="Times New Roman"/>
          <w:bCs/>
        </w:rPr>
        <w:t>2014</w:t>
      </w:r>
      <w:r>
        <w:rPr>
          <w:rFonts w:ascii="Times New Roman" w:hAnsi="Times New Roman" w:cs="Times New Roman"/>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766C6" w14:textId="77777777" w:rsidR="0030341A" w:rsidRDefault="0030341A" w:rsidP="004846B0">
      <w:pPr>
        <w:spacing w:after="0" w:line="240" w:lineRule="auto"/>
      </w:pPr>
      <w:r>
        <w:separator/>
      </w:r>
    </w:p>
  </w:footnote>
  <w:footnote w:type="continuationSeparator" w:id="0">
    <w:p w14:paraId="49795AA2" w14:textId="77777777" w:rsidR="0030341A" w:rsidRDefault="0030341A" w:rsidP="00484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0CFE" w14:textId="77777777" w:rsidR="00B85E47" w:rsidRPr="00301E61" w:rsidRDefault="00B85E47" w:rsidP="00301E61">
    <w:pPr>
      <w:pStyle w:val="Header"/>
      <w:jc w:val="right"/>
      <w:rPr>
        <w:rFonts w:ascii="Times New Roman" w:hAnsi="Times New Roman" w:cs="Times New Roman"/>
        <w:sz w:val="24"/>
        <w:szCs w:val="24"/>
      </w:rPr>
    </w:pPr>
    <w:r w:rsidRPr="00301E61">
      <w:rPr>
        <w:rFonts w:ascii="Times New Roman" w:hAnsi="Times New Roman" w:cs="Times New Roman"/>
        <w:sz w:val="24"/>
        <w:szCs w:val="24"/>
      </w:rPr>
      <w:fldChar w:fldCharType="begin"/>
    </w:r>
    <w:r w:rsidRPr="00301E61">
      <w:rPr>
        <w:rFonts w:ascii="Times New Roman" w:hAnsi="Times New Roman" w:cs="Times New Roman"/>
        <w:sz w:val="24"/>
        <w:szCs w:val="24"/>
      </w:rPr>
      <w:instrText xml:space="preserve"> PAGE   \* MERGEFORMAT </w:instrText>
    </w:r>
    <w:r w:rsidRPr="00301E61">
      <w:rPr>
        <w:rFonts w:ascii="Times New Roman" w:hAnsi="Times New Roman" w:cs="Times New Roman"/>
        <w:sz w:val="24"/>
        <w:szCs w:val="24"/>
      </w:rPr>
      <w:fldChar w:fldCharType="separate"/>
    </w:r>
    <w:r w:rsidRPr="00301E61">
      <w:rPr>
        <w:rFonts w:ascii="Times New Roman" w:hAnsi="Times New Roman" w:cs="Times New Roman"/>
        <w:noProof/>
        <w:sz w:val="24"/>
        <w:szCs w:val="24"/>
      </w:rPr>
      <w:t>1</w:t>
    </w:r>
    <w:r w:rsidRPr="00301E61">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00"/>
    <w:rsid w:val="000022C5"/>
    <w:rsid w:val="000108EF"/>
    <w:rsid w:val="00022999"/>
    <w:rsid w:val="000301E5"/>
    <w:rsid w:val="0003281E"/>
    <w:rsid w:val="0004029D"/>
    <w:rsid w:val="00043379"/>
    <w:rsid w:val="00046620"/>
    <w:rsid w:val="000568AE"/>
    <w:rsid w:val="00057D37"/>
    <w:rsid w:val="00062622"/>
    <w:rsid w:val="00064FA1"/>
    <w:rsid w:val="000743ED"/>
    <w:rsid w:val="000760A1"/>
    <w:rsid w:val="00080E73"/>
    <w:rsid w:val="00087201"/>
    <w:rsid w:val="00087B4B"/>
    <w:rsid w:val="000967EC"/>
    <w:rsid w:val="000A1483"/>
    <w:rsid w:val="000A7209"/>
    <w:rsid w:val="000B5565"/>
    <w:rsid w:val="000B60AA"/>
    <w:rsid w:val="000C5D5A"/>
    <w:rsid w:val="000E1DA1"/>
    <w:rsid w:val="000E2E3F"/>
    <w:rsid w:val="000E689B"/>
    <w:rsid w:val="000F197B"/>
    <w:rsid w:val="000F445E"/>
    <w:rsid w:val="0010268C"/>
    <w:rsid w:val="00103820"/>
    <w:rsid w:val="001100F1"/>
    <w:rsid w:val="001141C0"/>
    <w:rsid w:val="00116959"/>
    <w:rsid w:val="0012371E"/>
    <w:rsid w:val="00123E9C"/>
    <w:rsid w:val="001244C5"/>
    <w:rsid w:val="00124631"/>
    <w:rsid w:val="00124A39"/>
    <w:rsid w:val="0013546E"/>
    <w:rsid w:val="001357D2"/>
    <w:rsid w:val="00141F83"/>
    <w:rsid w:val="0014354D"/>
    <w:rsid w:val="0014370F"/>
    <w:rsid w:val="00151627"/>
    <w:rsid w:val="00156382"/>
    <w:rsid w:val="001613FD"/>
    <w:rsid w:val="0016314D"/>
    <w:rsid w:val="00173E19"/>
    <w:rsid w:val="0017578D"/>
    <w:rsid w:val="00186F6E"/>
    <w:rsid w:val="001914D8"/>
    <w:rsid w:val="001A2B59"/>
    <w:rsid w:val="001A508B"/>
    <w:rsid w:val="001A616A"/>
    <w:rsid w:val="001B20C2"/>
    <w:rsid w:val="001B774A"/>
    <w:rsid w:val="001C045F"/>
    <w:rsid w:val="001C4ED3"/>
    <w:rsid w:val="001C54A7"/>
    <w:rsid w:val="001C6265"/>
    <w:rsid w:val="001D2792"/>
    <w:rsid w:val="001D6152"/>
    <w:rsid w:val="001E2998"/>
    <w:rsid w:val="001F233E"/>
    <w:rsid w:val="001F2D83"/>
    <w:rsid w:val="00202E78"/>
    <w:rsid w:val="00204333"/>
    <w:rsid w:val="00210CAF"/>
    <w:rsid w:val="00231E05"/>
    <w:rsid w:val="00236AA5"/>
    <w:rsid w:val="0024202E"/>
    <w:rsid w:val="0024388B"/>
    <w:rsid w:val="002457CA"/>
    <w:rsid w:val="00250CD4"/>
    <w:rsid w:val="00251057"/>
    <w:rsid w:val="00252DB3"/>
    <w:rsid w:val="00257521"/>
    <w:rsid w:val="002614D6"/>
    <w:rsid w:val="00262468"/>
    <w:rsid w:val="00263342"/>
    <w:rsid w:val="00265810"/>
    <w:rsid w:val="00265A3F"/>
    <w:rsid w:val="00272B0A"/>
    <w:rsid w:val="00276C16"/>
    <w:rsid w:val="00281EDB"/>
    <w:rsid w:val="0028216E"/>
    <w:rsid w:val="002837EA"/>
    <w:rsid w:val="00286BA0"/>
    <w:rsid w:val="00287686"/>
    <w:rsid w:val="002916EA"/>
    <w:rsid w:val="00294E0D"/>
    <w:rsid w:val="002A6D19"/>
    <w:rsid w:val="002B3404"/>
    <w:rsid w:val="002B695C"/>
    <w:rsid w:val="002C00AF"/>
    <w:rsid w:val="002C24E7"/>
    <w:rsid w:val="002C3EAF"/>
    <w:rsid w:val="002D06AF"/>
    <w:rsid w:val="002E538C"/>
    <w:rsid w:val="002E5413"/>
    <w:rsid w:val="002F527F"/>
    <w:rsid w:val="00300F00"/>
    <w:rsid w:val="00301E61"/>
    <w:rsid w:val="00302F15"/>
    <w:rsid w:val="0030341A"/>
    <w:rsid w:val="003046EB"/>
    <w:rsid w:val="00307B03"/>
    <w:rsid w:val="003257FA"/>
    <w:rsid w:val="00325897"/>
    <w:rsid w:val="00331436"/>
    <w:rsid w:val="00335371"/>
    <w:rsid w:val="00337B69"/>
    <w:rsid w:val="003424EE"/>
    <w:rsid w:val="00344F13"/>
    <w:rsid w:val="00346151"/>
    <w:rsid w:val="00347AA0"/>
    <w:rsid w:val="00350C09"/>
    <w:rsid w:val="0035349F"/>
    <w:rsid w:val="0035437C"/>
    <w:rsid w:val="00357F36"/>
    <w:rsid w:val="003706EC"/>
    <w:rsid w:val="00385793"/>
    <w:rsid w:val="003877CF"/>
    <w:rsid w:val="00390DAB"/>
    <w:rsid w:val="00392FF9"/>
    <w:rsid w:val="00395534"/>
    <w:rsid w:val="003976C5"/>
    <w:rsid w:val="003B621A"/>
    <w:rsid w:val="003B7985"/>
    <w:rsid w:val="003C1CD4"/>
    <w:rsid w:val="003C22AA"/>
    <w:rsid w:val="003D02DC"/>
    <w:rsid w:val="003D35B5"/>
    <w:rsid w:val="003D7787"/>
    <w:rsid w:val="003E05EE"/>
    <w:rsid w:val="003E0BF4"/>
    <w:rsid w:val="003E4AF9"/>
    <w:rsid w:val="003E5D3C"/>
    <w:rsid w:val="003E70DA"/>
    <w:rsid w:val="003E7D14"/>
    <w:rsid w:val="003F1AC3"/>
    <w:rsid w:val="003F1CBB"/>
    <w:rsid w:val="003F3CA9"/>
    <w:rsid w:val="004027B8"/>
    <w:rsid w:val="00404F1D"/>
    <w:rsid w:val="00406534"/>
    <w:rsid w:val="0040758D"/>
    <w:rsid w:val="00413C50"/>
    <w:rsid w:val="00414200"/>
    <w:rsid w:val="0041431F"/>
    <w:rsid w:val="00417237"/>
    <w:rsid w:val="004209EF"/>
    <w:rsid w:val="00423D1D"/>
    <w:rsid w:val="004301FC"/>
    <w:rsid w:val="00430A7A"/>
    <w:rsid w:val="004325AA"/>
    <w:rsid w:val="004337F1"/>
    <w:rsid w:val="0043623A"/>
    <w:rsid w:val="00454F80"/>
    <w:rsid w:val="004650A1"/>
    <w:rsid w:val="004719D8"/>
    <w:rsid w:val="00483042"/>
    <w:rsid w:val="004846B0"/>
    <w:rsid w:val="00497479"/>
    <w:rsid w:val="004A1278"/>
    <w:rsid w:val="004A26F1"/>
    <w:rsid w:val="004A3AC6"/>
    <w:rsid w:val="004B35BE"/>
    <w:rsid w:val="004B6AFC"/>
    <w:rsid w:val="004C2B4F"/>
    <w:rsid w:val="004D2CB9"/>
    <w:rsid w:val="004D4BDF"/>
    <w:rsid w:val="004E7495"/>
    <w:rsid w:val="004E781B"/>
    <w:rsid w:val="004F55FC"/>
    <w:rsid w:val="00515292"/>
    <w:rsid w:val="005200A2"/>
    <w:rsid w:val="00522E3E"/>
    <w:rsid w:val="0052565F"/>
    <w:rsid w:val="00531D27"/>
    <w:rsid w:val="005417E8"/>
    <w:rsid w:val="00542CA1"/>
    <w:rsid w:val="00543D57"/>
    <w:rsid w:val="005520D1"/>
    <w:rsid w:val="00554431"/>
    <w:rsid w:val="00575E7F"/>
    <w:rsid w:val="00577DEE"/>
    <w:rsid w:val="00591CFC"/>
    <w:rsid w:val="00592CC5"/>
    <w:rsid w:val="005A6E04"/>
    <w:rsid w:val="005A7A2A"/>
    <w:rsid w:val="005A7E76"/>
    <w:rsid w:val="005B7F7A"/>
    <w:rsid w:val="005C2924"/>
    <w:rsid w:val="005C36F2"/>
    <w:rsid w:val="005C7743"/>
    <w:rsid w:val="005D4389"/>
    <w:rsid w:val="005D6C28"/>
    <w:rsid w:val="005E35D3"/>
    <w:rsid w:val="005E37B7"/>
    <w:rsid w:val="005E4DA4"/>
    <w:rsid w:val="005F2DAC"/>
    <w:rsid w:val="00601D3E"/>
    <w:rsid w:val="00605FDA"/>
    <w:rsid w:val="006070D8"/>
    <w:rsid w:val="006132E0"/>
    <w:rsid w:val="006167B3"/>
    <w:rsid w:val="00624D27"/>
    <w:rsid w:val="006261CD"/>
    <w:rsid w:val="00643803"/>
    <w:rsid w:val="00646243"/>
    <w:rsid w:val="00650972"/>
    <w:rsid w:val="00662406"/>
    <w:rsid w:val="00662E50"/>
    <w:rsid w:val="006670D8"/>
    <w:rsid w:val="00671265"/>
    <w:rsid w:val="00671ADD"/>
    <w:rsid w:val="00682088"/>
    <w:rsid w:val="006845B4"/>
    <w:rsid w:val="006964AA"/>
    <w:rsid w:val="0069727C"/>
    <w:rsid w:val="006A3AB3"/>
    <w:rsid w:val="006A4F13"/>
    <w:rsid w:val="006A75AE"/>
    <w:rsid w:val="006B2CF9"/>
    <w:rsid w:val="006C29ED"/>
    <w:rsid w:val="006C7E1D"/>
    <w:rsid w:val="006E092E"/>
    <w:rsid w:val="006E356E"/>
    <w:rsid w:val="006E3B9A"/>
    <w:rsid w:val="006E3E5E"/>
    <w:rsid w:val="006F6440"/>
    <w:rsid w:val="0071134D"/>
    <w:rsid w:val="00713806"/>
    <w:rsid w:val="007160C9"/>
    <w:rsid w:val="0072020E"/>
    <w:rsid w:val="0072434F"/>
    <w:rsid w:val="00725254"/>
    <w:rsid w:val="00725AD2"/>
    <w:rsid w:val="0072609C"/>
    <w:rsid w:val="00741CC9"/>
    <w:rsid w:val="00742748"/>
    <w:rsid w:val="0074570C"/>
    <w:rsid w:val="007503B2"/>
    <w:rsid w:val="007506F2"/>
    <w:rsid w:val="00752D32"/>
    <w:rsid w:val="00764C00"/>
    <w:rsid w:val="007671BA"/>
    <w:rsid w:val="007750F7"/>
    <w:rsid w:val="00780439"/>
    <w:rsid w:val="00783686"/>
    <w:rsid w:val="00786371"/>
    <w:rsid w:val="0079092E"/>
    <w:rsid w:val="00791E9A"/>
    <w:rsid w:val="00794AB2"/>
    <w:rsid w:val="00795F38"/>
    <w:rsid w:val="00796064"/>
    <w:rsid w:val="007A3B23"/>
    <w:rsid w:val="007A4EDB"/>
    <w:rsid w:val="007A5A99"/>
    <w:rsid w:val="007A6910"/>
    <w:rsid w:val="007A6FC9"/>
    <w:rsid w:val="007C38C6"/>
    <w:rsid w:val="007D5F46"/>
    <w:rsid w:val="007D6D89"/>
    <w:rsid w:val="007E06EF"/>
    <w:rsid w:val="007E3D78"/>
    <w:rsid w:val="007E7911"/>
    <w:rsid w:val="00803988"/>
    <w:rsid w:val="008052E8"/>
    <w:rsid w:val="00814CD5"/>
    <w:rsid w:val="008202F2"/>
    <w:rsid w:val="00820B9D"/>
    <w:rsid w:val="00821265"/>
    <w:rsid w:val="00824746"/>
    <w:rsid w:val="008277E4"/>
    <w:rsid w:val="00830DED"/>
    <w:rsid w:val="00834FF4"/>
    <w:rsid w:val="0084138A"/>
    <w:rsid w:val="008439D7"/>
    <w:rsid w:val="008461F8"/>
    <w:rsid w:val="008543B2"/>
    <w:rsid w:val="00865C67"/>
    <w:rsid w:val="008732B6"/>
    <w:rsid w:val="0087570B"/>
    <w:rsid w:val="008832D3"/>
    <w:rsid w:val="00884068"/>
    <w:rsid w:val="00884E34"/>
    <w:rsid w:val="00897404"/>
    <w:rsid w:val="008A596A"/>
    <w:rsid w:val="008A5BBA"/>
    <w:rsid w:val="008C000B"/>
    <w:rsid w:val="008D094A"/>
    <w:rsid w:val="008D6C44"/>
    <w:rsid w:val="008D6FE6"/>
    <w:rsid w:val="008E0486"/>
    <w:rsid w:val="008E3B57"/>
    <w:rsid w:val="008E776C"/>
    <w:rsid w:val="0090042E"/>
    <w:rsid w:val="00903C88"/>
    <w:rsid w:val="00903E2C"/>
    <w:rsid w:val="00905D17"/>
    <w:rsid w:val="009109B8"/>
    <w:rsid w:val="00914C02"/>
    <w:rsid w:val="00916ED7"/>
    <w:rsid w:val="0092212F"/>
    <w:rsid w:val="0095641B"/>
    <w:rsid w:val="0096332E"/>
    <w:rsid w:val="00964FB3"/>
    <w:rsid w:val="00966D44"/>
    <w:rsid w:val="00970B1F"/>
    <w:rsid w:val="00976C70"/>
    <w:rsid w:val="00982A7F"/>
    <w:rsid w:val="00987E87"/>
    <w:rsid w:val="009B0121"/>
    <w:rsid w:val="009B1AE6"/>
    <w:rsid w:val="009B45DD"/>
    <w:rsid w:val="009C55F8"/>
    <w:rsid w:val="009C7D67"/>
    <w:rsid w:val="009D24D0"/>
    <w:rsid w:val="009D262D"/>
    <w:rsid w:val="009D68A5"/>
    <w:rsid w:val="009D7255"/>
    <w:rsid w:val="009E1736"/>
    <w:rsid w:val="009E3BAA"/>
    <w:rsid w:val="009F2F57"/>
    <w:rsid w:val="009F3D22"/>
    <w:rsid w:val="00A01328"/>
    <w:rsid w:val="00A202DD"/>
    <w:rsid w:val="00A23823"/>
    <w:rsid w:val="00A24906"/>
    <w:rsid w:val="00A317B0"/>
    <w:rsid w:val="00A365D5"/>
    <w:rsid w:val="00A41910"/>
    <w:rsid w:val="00A43E9F"/>
    <w:rsid w:val="00A5124A"/>
    <w:rsid w:val="00A60534"/>
    <w:rsid w:val="00A6585F"/>
    <w:rsid w:val="00A71C99"/>
    <w:rsid w:val="00A72822"/>
    <w:rsid w:val="00A72FEF"/>
    <w:rsid w:val="00A77435"/>
    <w:rsid w:val="00A81955"/>
    <w:rsid w:val="00A832A4"/>
    <w:rsid w:val="00A83305"/>
    <w:rsid w:val="00A84C3E"/>
    <w:rsid w:val="00A853DA"/>
    <w:rsid w:val="00A868AB"/>
    <w:rsid w:val="00A87680"/>
    <w:rsid w:val="00A90C55"/>
    <w:rsid w:val="00AA11CD"/>
    <w:rsid w:val="00AA283B"/>
    <w:rsid w:val="00AA5AC4"/>
    <w:rsid w:val="00AB47BB"/>
    <w:rsid w:val="00AB4ED0"/>
    <w:rsid w:val="00AC2A35"/>
    <w:rsid w:val="00AE10CE"/>
    <w:rsid w:val="00AE2FCC"/>
    <w:rsid w:val="00AF76B2"/>
    <w:rsid w:val="00B12CD8"/>
    <w:rsid w:val="00B14FDE"/>
    <w:rsid w:val="00B30B25"/>
    <w:rsid w:val="00B3699C"/>
    <w:rsid w:val="00B37FDA"/>
    <w:rsid w:val="00B40E56"/>
    <w:rsid w:val="00B440FB"/>
    <w:rsid w:val="00B4498F"/>
    <w:rsid w:val="00B47459"/>
    <w:rsid w:val="00B50B50"/>
    <w:rsid w:val="00B53675"/>
    <w:rsid w:val="00B655AF"/>
    <w:rsid w:val="00B65BE4"/>
    <w:rsid w:val="00B82007"/>
    <w:rsid w:val="00B85E47"/>
    <w:rsid w:val="00B91DC6"/>
    <w:rsid w:val="00B9281E"/>
    <w:rsid w:val="00B948ED"/>
    <w:rsid w:val="00B95C09"/>
    <w:rsid w:val="00BA6854"/>
    <w:rsid w:val="00BA733F"/>
    <w:rsid w:val="00BC1140"/>
    <w:rsid w:val="00BC1EB3"/>
    <w:rsid w:val="00BC280D"/>
    <w:rsid w:val="00BC442B"/>
    <w:rsid w:val="00BC6C9B"/>
    <w:rsid w:val="00BD6F40"/>
    <w:rsid w:val="00BE0FF7"/>
    <w:rsid w:val="00BE739B"/>
    <w:rsid w:val="00BF1DBA"/>
    <w:rsid w:val="00BF35B2"/>
    <w:rsid w:val="00BF6CCE"/>
    <w:rsid w:val="00C034B1"/>
    <w:rsid w:val="00C0399D"/>
    <w:rsid w:val="00C12F92"/>
    <w:rsid w:val="00C13E48"/>
    <w:rsid w:val="00C152BB"/>
    <w:rsid w:val="00C27563"/>
    <w:rsid w:val="00C33B4D"/>
    <w:rsid w:val="00C37A78"/>
    <w:rsid w:val="00C42446"/>
    <w:rsid w:val="00C46D96"/>
    <w:rsid w:val="00C620DA"/>
    <w:rsid w:val="00C63E1C"/>
    <w:rsid w:val="00C64268"/>
    <w:rsid w:val="00C64435"/>
    <w:rsid w:val="00C644C9"/>
    <w:rsid w:val="00C767BE"/>
    <w:rsid w:val="00C77312"/>
    <w:rsid w:val="00C82A8C"/>
    <w:rsid w:val="00C8506B"/>
    <w:rsid w:val="00CA19BB"/>
    <w:rsid w:val="00CA2A6C"/>
    <w:rsid w:val="00CA6917"/>
    <w:rsid w:val="00CA7B4B"/>
    <w:rsid w:val="00CB680B"/>
    <w:rsid w:val="00CB7731"/>
    <w:rsid w:val="00CD4BD3"/>
    <w:rsid w:val="00CD6203"/>
    <w:rsid w:val="00CE25D5"/>
    <w:rsid w:val="00CE305D"/>
    <w:rsid w:val="00CE35DF"/>
    <w:rsid w:val="00CE4227"/>
    <w:rsid w:val="00CE462D"/>
    <w:rsid w:val="00CE5685"/>
    <w:rsid w:val="00CF24BC"/>
    <w:rsid w:val="00D0060B"/>
    <w:rsid w:val="00D053DC"/>
    <w:rsid w:val="00D06989"/>
    <w:rsid w:val="00D10359"/>
    <w:rsid w:val="00D10A41"/>
    <w:rsid w:val="00D1502B"/>
    <w:rsid w:val="00D17969"/>
    <w:rsid w:val="00D32A5A"/>
    <w:rsid w:val="00D35A41"/>
    <w:rsid w:val="00D36C1B"/>
    <w:rsid w:val="00D41B33"/>
    <w:rsid w:val="00D42BA1"/>
    <w:rsid w:val="00D608B4"/>
    <w:rsid w:val="00D64D6C"/>
    <w:rsid w:val="00D66F11"/>
    <w:rsid w:val="00D76F3B"/>
    <w:rsid w:val="00D77498"/>
    <w:rsid w:val="00D77DB0"/>
    <w:rsid w:val="00D91320"/>
    <w:rsid w:val="00D92BA4"/>
    <w:rsid w:val="00D93F5E"/>
    <w:rsid w:val="00DA03E3"/>
    <w:rsid w:val="00DA7309"/>
    <w:rsid w:val="00DB2C9B"/>
    <w:rsid w:val="00DB4B65"/>
    <w:rsid w:val="00DD0427"/>
    <w:rsid w:val="00DD77B8"/>
    <w:rsid w:val="00DE0401"/>
    <w:rsid w:val="00DE29BE"/>
    <w:rsid w:val="00DE6B91"/>
    <w:rsid w:val="00DE7376"/>
    <w:rsid w:val="00DF76FD"/>
    <w:rsid w:val="00E1064E"/>
    <w:rsid w:val="00E1446E"/>
    <w:rsid w:val="00E24EF6"/>
    <w:rsid w:val="00E256FB"/>
    <w:rsid w:val="00E2612E"/>
    <w:rsid w:val="00E27971"/>
    <w:rsid w:val="00E31685"/>
    <w:rsid w:val="00E34940"/>
    <w:rsid w:val="00E36750"/>
    <w:rsid w:val="00E404E5"/>
    <w:rsid w:val="00E43932"/>
    <w:rsid w:val="00E4784A"/>
    <w:rsid w:val="00E5064A"/>
    <w:rsid w:val="00E565E8"/>
    <w:rsid w:val="00E61399"/>
    <w:rsid w:val="00E66344"/>
    <w:rsid w:val="00E76808"/>
    <w:rsid w:val="00E8259A"/>
    <w:rsid w:val="00E83D2F"/>
    <w:rsid w:val="00E84804"/>
    <w:rsid w:val="00E84A08"/>
    <w:rsid w:val="00E91558"/>
    <w:rsid w:val="00E951DD"/>
    <w:rsid w:val="00E95FF6"/>
    <w:rsid w:val="00E96F2E"/>
    <w:rsid w:val="00EA20BF"/>
    <w:rsid w:val="00EA3173"/>
    <w:rsid w:val="00EB0404"/>
    <w:rsid w:val="00EB0792"/>
    <w:rsid w:val="00EB0D43"/>
    <w:rsid w:val="00EB275F"/>
    <w:rsid w:val="00EB369A"/>
    <w:rsid w:val="00EB4D0B"/>
    <w:rsid w:val="00EC106A"/>
    <w:rsid w:val="00EC2482"/>
    <w:rsid w:val="00EC3216"/>
    <w:rsid w:val="00EC4AC7"/>
    <w:rsid w:val="00EC4BA6"/>
    <w:rsid w:val="00EC708F"/>
    <w:rsid w:val="00ED701D"/>
    <w:rsid w:val="00EE0A88"/>
    <w:rsid w:val="00EF2830"/>
    <w:rsid w:val="00EF72F9"/>
    <w:rsid w:val="00F04610"/>
    <w:rsid w:val="00F13F03"/>
    <w:rsid w:val="00F1620F"/>
    <w:rsid w:val="00F25844"/>
    <w:rsid w:val="00F30030"/>
    <w:rsid w:val="00F30502"/>
    <w:rsid w:val="00F35FA1"/>
    <w:rsid w:val="00F36604"/>
    <w:rsid w:val="00F37128"/>
    <w:rsid w:val="00F43BF4"/>
    <w:rsid w:val="00F44628"/>
    <w:rsid w:val="00F460CA"/>
    <w:rsid w:val="00F47287"/>
    <w:rsid w:val="00F477CF"/>
    <w:rsid w:val="00F503BC"/>
    <w:rsid w:val="00F51EC5"/>
    <w:rsid w:val="00F573F4"/>
    <w:rsid w:val="00F63346"/>
    <w:rsid w:val="00F71F6A"/>
    <w:rsid w:val="00F74A0E"/>
    <w:rsid w:val="00F95DD9"/>
    <w:rsid w:val="00FA288E"/>
    <w:rsid w:val="00FA368E"/>
    <w:rsid w:val="00FA7F36"/>
    <w:rsid w:val="00FB04FB"/>
    <w:rsid w:val="00FB6308"/>
    <w:rsid w:val="00FC4002"/>
    <w:rsid w:val="00FC736F"/>
    <w:rsid w:val="00FD3863"/>
    <w:rsid w:val="00FD64CF"/>
    <w:rsid w:val="00FF74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86AA"/>
  <w15:chartTrackingRefBased/>
  <w15:docId w15:val="{E1F5FC9E-140A-4731-A3F3-74AE312B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4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6B0"/>
    <w:rPr>
      <w:sz w:val="20"/>
      <w:szCs w:val="20"/>
    </w:rPr>
  </w:style>
  <w:style w:type="character" w:styleId="FootnoteReference">
    <w:name w:val="footnote reference"/>
    <w:basedOn w:val="DefaultParagraphFont"/>
    <w:uiPriority w:val="99"/>
    <w:semiHidden/>
    <w:unhideWhenUsed/>
    <w:rsid w:val="004846B0"/>
    <w:rPr>
      <w:vertAlign w:val="superscript"/>
    </w:rPr>
  </w:style>
  <w:style w:type="character" w:styleId="Hyperlink">
    <w:name w:val="Hyperlink"/>
    <w:basedOn w:val="DefaultParagraphFont"/>
    <w:uiPriority w:val="99"/>
    <w:unhideWhenUsed/>
    <w:rsid w:val="005E4DA4"/>
    <w:rPr>
      <w:color w:val="0563C1" w:themeColor="hyperlink"/>
      <w:u w:val="single"/>
    </w:rPr>
  </w:style>
  <w:style w:type="paragraph" w:styleId="Header">
    <w:name w:val="header"/>
    <w:basedOn w:val="Normal"/>
    <w:link w:val="HeaderChar"/>
    <w:uiPriority w:val="99"/>
    <w:unhideWhenUsed/>
    <w:rsid w:val="00301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E61"/>
  </w:style>
  <w:style w:type="paragraph" w:styleId="Footer">
    <w:name w:val="footer"/>
    <w:basedOn w:val="Normal"/>
    <w:link w:val="FooterChar"/>
    <w:uiPriority w:val="99"/>
    <w:unhideWhenUsed/>
    <w:rsid w:val="00301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E61"/>
  </w:style>
  <w:style w:type="paragraph" w:styleId="EndnoteText">
    <w:name w:val="endnote text"/>
    <w:basedOn w:val="Normal"/>
    <w:link w:val="EndnoteTextChar"/>
    <w:uiPriority w:val="99"/>
    <w:unhideWhenUsed/>
    <w:rsid w:val="00B53675"/>
    <w:pPr>
      <w:spacing w:after="0" w:line="240" w:lineRule="auto"/>
    </w:pPr>
    <w:rPr>
      <w:sz w:val="20"/>
      <w:szCs w:val="20"/>
    </w:rPr>
  </w:style>
  <w:style w:type="character" w:customStyle="1" w:styleId="EndnoteTextChar">
    <w:name w:val="Endnote Text Char"/>
    <w:basedOn w:val="DefaultParagraphFont"/>
    <w:link w:val="EndnoteText"/>
    <w:uiPriority w:val="99"/>
    <w:rsid w:val="00B53675"/>
    <w:rPr>
      <w:sz w:val="20"/>
      <w:szCs w:val="20"/>
    </w:rPr>
  </w:style>
  <w:style w:type="character" w:styleId="EndnoteReference">
    <w:name w:val="endnote reference"/>
    <w:basedOn w:val="DefaultParagraphFont"/>
    <w:uiPriority w:val="99"/>
    <w:semiHidden/>
    <w:unhideWhenUsed/>
    <w:rsid w:val="00B53675"/>
    <w:rPr>
      <w:vertAlign w:val="superscript"/>
    </w:rPr>
  </w:style>
  <w:style w:type="character" w:styleId="CommentReference">
    <w:name w:val="annotation reference"/>
    <w:basedOn w:val="DefaultParagraphFont"/>
    <w:uiPriority w:val="99"/>
    <w:semiHidden/>
    <w:unhideWhenUsed/>
    <w:rsid w:val="00A41910"/>
    <w:rPr>
      <w:sz w:val="16"/>
      <w:szCs w:val="16"/>
    </w:rPr>
  </w:style>
  <w:style w:type="paragraph" w:styleId="CommentText">
    <w:name w:val="annotation text"/>
    <w:basedOn w:val="Normal"/>
    <w:link w:val="CommentTextChar"/>
    <w:uiPriority w:val="99"/>
    <w:semiHidden/>
    <w:unhideWhenUsed/>
    <w:rsid w:val="00A41910"/>
    <w:pPr>
      <w:spacing w:line="240" w:lineRule="auto"/>
    </w:pPr>
    <w:rPr>
      <w:sz w:val="20"/>
      <w:szCs w:val="20"/>
    </w:rPr>
  </w:style>
  <w:style w:type="character" w:customStyle="1" w:styleId="CommentTextChar">
    <w:name w:val="Comment Text Char"/>
    <w:basedOn w:val="DefaultParagraphFont"/>
    <w:link w:val="CommentText"/>
    <w:uiPriority w:val="99"/>
    <w:semiHidden/>
    <w:rsid w:val="00A41910"/>
    <w:rPr>
      <w:sz w:val="20"/>
      <w:szCs w:val="20"/>
    </w:rPr>
  </w:style>
  <w:style w:type="paragraph" w:styleId="CommentSubject">
    <w:name w:val="annotation subject"/>
    <w:basedOn w:val="CommentText"/>
    <w:next w:val="CommentText"/>
    <w:link w:val="CommentSubjectChar"/>
    <w:uiPriority w:val="99"/>
    <w:semiHidden/>
    <w:unhideWhenUsed/>
    <w:rsid w:val="00A41910"/>
    <w:rPr>
      <w:b/>
      <w:bCs/>
    </w:rPr>
  </w:style>
  <w:style w:type="character" w:customStyle="1" w:styleId="CommentSubjectChar">
    <w:name w:val="Comment Subject Char"/>
    <w:basedOn w:val="CommentTextChar"/>
    <w:link w:val="CommentSubject"/>
    <w:uiPriority w:val="99"/>
    <w:semiHidden/>
    <w:rsid w:val="00A41910"/>
    <w:rPr>
      <w:b/>
      <w:bCs/>
      <w:sz w:val="20"/>
      <w:szCs w:val="20"/>
    </w:rPr>
  </w:style>
  <w:style w:type="paragraph" w:styleId="BalloonText">
    <w:name w:val="Balloon Text"/>
    <w:basedOn w:val="Normal"/>
    <w:link w:val="BalloonTextChar"/>
    <w:uiPriority w:val="99"/>
    <w:semiHidden/>
    <w:unhideWhenUsed/>
    <w:rsid w:val="00A4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375339">
      <w:bodyDiv w:val="1"/>
      <w:marLeft w:val="0"/>
      <w:marRight w:val="0"/>
      <w:marTop w:val="0"/>
      <w:marBottom w:val="0"/>
      <w:divBdr>
        <w:top w:val="none" w:sz="0" w:space="0" w:color="auto"/>
        <w:left w:val="none" w:sz="0" w:space="0" w:color="auto"/>
        <w:bottom w:val="none" w:sz="0" w:space="0" w:color="auto"/>
        <w:right w:val="none" w:sz="0" w:space="0" w:color="auto"/>
      </w:divBdr>
    </w:div>
    <w:div w:id="12821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5E5E-E9D9-E64C-A099-438A0E7A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12016</Words>
  <Characters>68496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Genens</dc:creator>
  <cp:keywords/>
  <dc:description/>
  <cp:lastModifiedBy>Microsoft Office User</cp:lastModifiedBy>
  <cp:revision>2</cp:revision>
  <dcterms:created xsi:type="dcterms:W3CDTF">2019-05-13T00:26:00Z</dcterms:created>
  <dcterms:modified xsi:type="dcterms:W3CDTF">2019-05-13T00:26:00Z</dcterms:modified>
</cp:coreProperties>
</file>